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DC40" w14:textId="77777777" w:rsidR="009D0AFA" w:rsidRPr="001E7C5B" w:rsidRDefault="009D0AFA" w:rsidP="009D0AFA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1E7C5B">
        <w:rPr>
          <w:rFonts w:cstheme="minorHAnsi"/>
          <w:b/>
          <w:bCs/>
          <w:sz w:val="24"/>
          <w:szCs w:val="24"/>
          <w:u w:val="single"/>
        </w:rPr>
        <w:t>ZÁPISNICA ZO ZASADNUTIA OBECNÉHO ZASTUPITEĽSTVA OBCE KÚTY</w:t>
      </w:r>
    </w:p>
    <w:p w14:paraId="425A4E54" w14:textId="77777777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</w:p>
    <w:p w14:paraId="1D7BC682" w14:textId="77777777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</w:p>
    <w:p w14:paraId="307B2279" w14:textId="77777777" w:rsidR="009D0AFA" w:rsidRPr="001E7C5B" w:rsidRDefault="009D0AFA" w:rsidP="009D0AF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  <w:u w:val="single"/>
        </w:rPr>
        <w:t>ČAS A MIESTO KONANIA</w:t>
      </w:r>
      <w:r w:rsidRPr="001E7C5B">
        <w:rPr>
          <w:rFonts w:cstheme="minorHAnsi"/>
          <w:b/>
          <w:bCs/>
          <w:sz w:val="24"/>
          <w:szCs w:val="24"/>
        </w:rPr>
        <w:t>:</w:t>
      </w:r>
    </w:p>
    <w:p w14:paraId="7EE64D1A" w14:textId="03216DC4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08.06.2022  od 17:00 hod. do </w:t>
      </w:r>
      <w:r w:rsidR="004959F0" w:rsidRPr="001E7C5B">
        <w:rPr>
          <w:rFonts w:cstheme="minorHAnsi"/>
          <w:sz w:val="24"/>
          <w:szCs w:val="24"/>
        </w:rPr>
        <w:t>19:30</w:t>
      </w:r>
      <w:r w:rsidRPr="001E7C5B">
        <w:rPr>
          <w:rFonts w:cstheme="minorHAnsi"/>
          <w:sz w:val="24"/>
          <w:szCs w:val="24"/>
        </w:rPr>
        <w:t xml:space="preserve"> hod.  na Obecnom úrade v Kútoch</w:t>
      </w:r>
    </w:p>
    <w:p w14:paraId="6428D3C8" w14:textId="77777777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</w:p>
    <w:p w14:paraId="0D518AE2" w14:textId="77777777" w:rsidR="009D0AFA" w:rsidRPr="001E7C5B" w:rsidRDefault="009D0AFA" w:rsidP="009D0AF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PRÍTOMNÍ:</w:t>
      </w:r>
    </w:p>
    <w:p w14:paraId="5485821F" w14:textId="18E3111C" w:rsidR="009D0AFA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90938994"/>
      <w:r w:rsidRPr="001E7C5B">
        <w:rPr>
          <w:rFonts w:asciiTheme="minorHAnsi" w:hAnsiTheme="minorHAnsi" w:cstheme="minorHAnsi"/>
          <w:sz w:val="24"/>
          <w:szCs w:val="24"/>
        </w:rPr>
        <w:t xml:space="preserve">Juraj </w:t>
      </w:r>
      <w:proofErr w:type="spellStart"/>
      <w:r w:rsidRPr="001E7C5B">
        <w:rPr>
          <w:rFonts w:asciiTheme="minorHAnsi" w:hAnsiTheme="minorHAnsi" w:cstheme="minorHAnsi"/>
          <w:sz w:val="24"/>
          <w:szCs w:val="24"/>
        </w:rPr>
        <w:t>Bílek</w:t>
      </w:r>
      <w:proofErr w:type="spellEnd"/>
      <w:r w:rsidRPr="001E7C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142381" w14:textId="6E2C20AC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Martina Rišková </w:t>
      </w:r>
    </w:p>
    <w:p w14:paraId="2DEE5DEC" w14:textId="44C520B3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JUDr. Zita Rišková </w:t>
      </w:r>
    </w:p>
    <w:p w14:paraId="598452A2" w14:textId="19318B8D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Juraj Valachovič</w:t>
      </w:r>
    </w:p>
    <w:p w14:paraId="1CC362E9" w14:textId="163D4CC9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Martin Fekete </w:t>
      </w:r>
    </w:p>
    <w:p w14:paraId="48B76CB2" w14:textId="6BFDE92E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Ing. Jakub Rosa</w:t>
      </w:r>
    </w:p>
    <w:p w14:paraId="06E78366" w14:textId="35C80EE5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Martin </w:t>
      </w:r>
      <w:proofErr w:type="spellStart"/>
      <w:r w:rsidRPr="001E7C5B">
        <w:rPr>
          <w:rFonts w:asciiTheme="minorHAnsi" w:hAnsiTheme="minorHAnsi" w:cstheme="minorHAnsi"/>
          <w:sz w:val="24"/>
          <w:szCs w:val="24"/>
        </w:rPr>
        <w:t>Gutta</w:t>
      </w:r>
      <w:proofErr w:type="spellEnd"/>
    </w:p>
    <w:p w14:paraId="56F041DB" w14:textId="67B36A31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Soňa </w:t>
      </w:r>
      <w:proofErr w:type="spellStart"/>
      <w:r w:rsidRPr="001E7C5B">
        <w:rPr>
          <w:rFonts w:asciiTheme="minorHAnsi" w:hAnsiTheme="minorHAnsi" w:cstheme="minorHAnsi"/>
          <w:sz w:val="24"/>
          <w:szCs w:val="24"/>
        </w:rPr>
        <w:t>Antálková</w:t>
      </w:r>
      <w:proofErr w:type="spellEnd"/>
      <w:r w:rsidRPr="001E7C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FDC2FF" w14:textId="026D22F7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Mgr. Iveta </w:t>
      </w:r>
      <w:proofErr w:type="spellStart"/>
      <w:r w:rsidRPr="001E7C5B">
        <w:rPr>
          <w:rFonts w:asciiTheme="minorHAnsi" w:hAnsiTheme="minorHAnsi" w:cstheme="minorHAnsi"/>
          <w:sz w:val="24"/>
          <w:szCs w:val="24"/>
        </w:rPr>
        <w:t>Balejčíková</w:t>
      </w:r>
      <w:proofErr w:type="spellEnd"/>
      <w:r w:rsidRPr="001E7C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E31D6C" w14:textId="5B1DF3DD" w:rsidR="008C0DD8" w:rsidRPr="001E7C5B" w:rsidRDefault="008C0DD8" w:rsidP="009D0AFA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Ing. Branislav Vávra </w:t>
      </w:r>
    </w:p>
    <w:bookmarkEnd w:id="0"/>
    <w:p w14:paraId="21E0D737" w14:textId="77777777" w:rsidR="009D0AFA" w:rsidRPr="001E7C5B" w:rsidRDefault="009D0AFA" w:rsidP="009D0AFA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294E344B" w14:textId="74BCB799" w:rsidR="00A52063" w:rsidRPr="001E7C5B" w:rsidRDefault="00A52063" w:rsidP="00A52063">
      <w:pPr>
        <w:spacing w:line="240" w:lineRule="auto"/>
        <w:rPr>
          <w:rFonts w:eastAsia="Times New Roman"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predniesol program zasadnutia. Poslanec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 požiadal o doplnenie do programu  bod č. 16- </w:t>
      </w:r>
      <w:r w:rsidRPr="001E7C5B">
        <w:rPr>
          <w:rFonts w:eastAsia="Times New Roman" w:cstheme="minorHAnsi"/>
          <w:sz w:val="24"/>
          <w:szCs w:val="24"/>
        </w:rPr>
        <w:t xml:space="preserve">Odpredaj vozidla TATRA 148 P CAS 32 typ 8114. </w:t>
      </w:r>
    </w:p>
    <w:p w14:paraId="49AD1213" w14:textId="3838DB3E" w:rsidR="009D0AFA" w:rsidRPr="001E7C5B" w:rsidRDefault="009D0AFA" w:rsidP="009D0AFA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0F9B4C7B" w14:textId="77777777" w:rsidR="009D0AFA" w:rsidRPr="001E7C5B" w:rsidRDefault="009D0AFA" w:rsidP="009D0AFA">
      <w:pPr>
        <w:pStyle w:val="Bezriadkovania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7C5B">
        <w:rPr>
          <w:rFonts w:asciiTheme="minorHAnsi" w:hAnsiTheme="minorHAnsi" w:cstheme="minorHAnsi"/>
          <w:b/>
          <w:bCs/>
          <w:sz w:val="24"/>
          <w:szCs w:val="24"/>
        </w:rPr>
        <w:t>PROGRAM ZASADNUTIA:</w:t>
      </w:r>
    </w:p>
    <w:p w14:paraId="53D1BB89" w14:textId="77777777" w:rsidR="009D0AFA" w:rsidRPr="001E7C5B" w:rsidRDefault="009D0AFA" w:rsidP="009D0AFA">
      <w:pPr>
        <w:pStyle w:val="Bezriadkovania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146118" w14:textId="77777777" w:rsidR="009D0AFA" w:rsidRPr="001E7C5B" w:rsidRDefault="009D0AFA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Otvorenie zasadnutia</w:t>
      </w:r>
    </w:p>
    <w:p w14:paraId="18DDA5E5" w14:textId="77777777" w:rsidR="009D0AFA" w:rsidRPr="001E7C5B" w:rsidRDefault="009D0AFA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Určenie zapisovateľa a overovateľov zápisnice</w:t>
      </w:r>
    </w:p>
    <w:p w14:paraId="0A32034F" w14:textId="1118AE05" w:rsidR="009D0AFA" w:rsidRPr="001E7C5B" w:rsidRDefault="009D0AFA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Kontrola plnenia uznesení </w:t>
      </w:r>
    </w:p>
    <w:p w14:paraId="7AD8B68D" w14:textId="06A2D5FF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Záverečný účet obce </w:t>
      </w:r>
    </w:p>
    <w:p w14:paraId="2FF85A07" w14:textId="7BEA7380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Zmena rozpočtu </w:t>
      </w:r>
    </w:p>
    <w:p w14:paraId="6C5DFB65" w14:textId="76A023E3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Návrh plánu kontrolnej činnosti </w:t>
      </w:r>
    </w:p>
    <w:p w14:paraId="788DBD16" w14:textId="5ADAC5E3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Program hospodárskeho a sociálneho rozvoja obce Kúty 2021-2027</w:t>
      </w:r>
    </w:p>
    <w:p w14:paraId="15E676CD" w14:textId="30DA2709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Komunitný plán sociálnych služieb Obce Kúty 2022-2027</w:t>
      </w:r>
    </w:p>
    <w:p w14:paraId="3C184A8E" w14:textId="38538E64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Žiadosť o predĺženie platnosti nájomných zmlúv o prenájme pozemkov (Školská ul.č.695)</w:t>
      </w:r>
    </w:p>
    <w:p w14:paraId="788A656C" w14:textId="4C7FF080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Žiadosť o odkúpenie časti pozemku (30m2)</w:t>
      </w:r>
    </w:p>
    <w:p w14:paraId="633A3C88" w14:textId="30B6134A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Žiadosť o povolenie spevnenej plochy na parkovanie (ERED, s.r.o.)</w:t>
      </w:r>
    </w:p>
    <w:p w14:paraId="540EBBFF" w14:textId="613BB9AC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Žiadosť o prenájom pozemku (NLB </w:t>
      </w:r>
      <w:proofErr w:type="spellStart"/>
      <w:r w:rsidRPr="001E7C5B">
        <w:rPr>
          <w:rFonts w:asciiTheme="minorHAnsi" w:eastAsia="Times New Roman" w:hAnsiTheme="minorHAnsi" w:cstheme="minorHAnsi"/>
          <w:sz w:val="24"/>
          <w:szCs w:val="24"/>
        </w:rPr>
        <w:t>trade</w:t>
      </w:r>
      <w:proofErr w:type="spellEnd"/>
      <w:r w:rsidRPr="001E7C5B">
        <w:rPr>
          <w:rFonts w:asciiTheme="minorHAnsi" w:eastAsia="Times New Roman" w:hAnsiTheme="minorHAnsi" w:cstheme="minorHAnsi"/>
          <w:sz w:val="24"/>
          <w:szCs w:val="24"/>
        </w:rPr>
        <w:t>, s.r.o.)</w:t>
      </w:r>
    </w:p>
    <w:p w14:paraId="4B4EF3E5" w14:textId="371D907E" w:rsidR="00A216C7" w:rsidRPr="001E7C5B" w:rsidRDefault="00A216C7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Žiadosť SPP o odkúpenie plynárenského zariadenia </w:t>
      </w:r>
    </w:p>
    <w:p w14:paraId="0CCFB422" w14:textId="3EDA0DC1" w:rsidR="00A216C7" w:rsidRPr="001E7C5B" w:rsidRDefault="00A216C7" w:rsidP="00A216C7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Žiadosť MŠ Kúty o predĺženie prevádzky 7.triedy v MŠ</w:t>
      </w:r>
    </w:p>
    <w:p w14:paraId="64356BC6" w14:textId="41BF7AB0" w:rsidR="00A216C7" w:rsidRPr="001E7C5B" w:rsidRDefault="00A52063" w:rsidP="00A216C7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Pamiatky v Kútoch </w:t>
      </w:r>
    </w:p>
    <w:p w14:paraId="69D27A04" w14:textId="02047784" w:rsidR="00A52063" w:rsidRPr="001E7C5B" w:rsidRDefault="00A52063" w:rsidP="00A216C7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Odpredaj vozidla TATRA 148 P CAS 32 typ 8114</w:t>
      </w:r>
    </w:p>
    <w:p w14:paraId="307E0970" w14:textId="77777777" w:rsidR="009D0AFA" w:rsidRPr="001E7C5B" w:rsidRDefault="009D0AFA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 xml:space="preserve">Diskusia </w:t>
      </w:r>
    </w:p>
    <w:p w14:paraId="6E3CEC2B" w14:textId="09F8951A" w:rsidR="009D0AFA" w:rsidRPr="001E7C5B" w:rsidRDefault="009D0AFA" w:rsidP="009D0AFA">
      <w:pPr>
        <w:pStyle w:val="Odsekzoznamu"/>
        <w:numPr>
          <w:ilvl w:val="0"/>
          <w:numId w:val="2"/>
        </w:numPr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  <w:r w:rsidRPr="001E7C5B">
        <w:rPr>
          <w:rFonts w:asciiTheme="minorHAnsi" w:eastAsia="Times New Roman" w:hAnsiTheme="minorHAnsi" w:cstheme="minorHAnsi"/>
          <w:sz w:val="24"/>
          <w:szCs w:val="24"/>
        </w:rPr>
        <w:t>Záver</w:t>
      </w:r>
    </w:p>
    <w:p w14:paraId="535164ED" w14:textId="77777777" w:rsidR="009D0AFA" w:rsidRPr="001E7C5B" w:rsidRDefault="009D0AFA" w:rsidP="00A52063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7499B1C9" w14:textId="77777777" w:rsidR="009D0AFA" w:rsidRPr="001E7C5B" w:rsidRDefault="009D0AFA" w:rsidP="009D0AFA">
      <w:pPr>
        <w:pStyle w:val="Odsekzoznamu"/>
        <w:spacing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</w:p>
    <w:p w14:paraId="4746561E" w14:textId="77777777" w:rsidR="009D0AFA" w:rsidRPr="001E7C5B" w:rsidRDefault="009D0AFA" w:rsidP="009D0AFA">
      <w:pPr>
        <w:pStyle w:val="Odsekzoznamu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E7C5B">
        <w:rPr>
          <w:rFonts w:asciiTheme="minorHAnsi" w:hAnsiTheme="minorHAnsi" w:cstheme="minorHAnsi"/>
          <w:b/>
          <w:bCs/>
          <w:sz w:val="24"/>
          <w:szCs w:val="24"/>
          <w:u w:val="single"/>
        </w:rPr>
        <w:t>OTVORENIE ZASADNUTIA</w:t>
      </w:r>
    </w:p>
    <w:p w14:paraId="70629E87" w14:textId="77777777" w:rsidR="009D0AFA" w:rsidRPr="001E7C5B" w:rsidRDefault="009D0AFA" w:rsidP="009D0AFA">
      <w:pPr>
        <w:pStyle w:val="Odsekzoznamu"/>
        <w:spacing w:line="276" w:lineRule="auto"/>
        <w:ind w:left="108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26894E3" w14:textId="5CB5E023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Zasadnutie obecného zastupiteľstva otvoril starosta obce Ing. Branislav Vávra, privítal pani kontrolórku I. </w:t>
      </w:r>
      <w:proofErr w:type="spellStart"/>
      <w:r w:rsidRPr="001E7C5B">
        <w:rPr>
          <w:rFonts w:cstheme="minorHAnsi"/>
          <w:sz w:val="24"/>
          <w:szCs w:val="24"/>
        </w:rPr>
        <w:t>Balejčíkovú</w:t>
      </w:r>
      <w:proofErr w:type="spellEnd"/>
      <w:r w:rsidRPr="001E7C5B">
        <w:rPr>
          <w:rFonts w:cstheme="minorHAnsi"/>
          <w:sz w:val="24"/>
          <w:szCs w:val="24"/>
        </w:rPr>
        <w:t xml:space="preserve"> a prítomných poslancov. Konštatoval, že obecné zastupiteľstvo je uznášaniaschopné, keďže je prítomných nadpolovičná väčšina poslancov. Starosta oboznámil prítomných s návrhom programu zasadnutia obecného zastupiteľstva. O</w:t>
      </w:r>
      <w:r w:rsidR="005F3701" w:rsidRPr="001E7C5B">
        <w:rPr>
          <w:rFonts w:cstheme="minorHAnsi"/>
          <w:sz w:val="24"/>
          <w:szCs w:val="24"/>
        </w:rPr>
        <w:t> </w:t>
      </w:r>
      <w:r w:rsidRPr="001E7C5B">
        <w:rPr>
          <w:rFonts w:cstheme="minorHAnsi"/>
          <w:sz w:val="24"/>
          <w:szCs w:val="24"/>
        </w:rPr>
        <w:t>návrhu</w:t>
      </w:r>
      <w:r w:rsidR="005F3701" w:rsidRPr="001E7C5B">
        <w:rPr>
          <w:rFonts w:cstheme="minorHAnsi"/>
          <w:sz w:val="24"/>
          <w:szCs w:val="24"/>
        </w:rPr>
        <w:t xml:space="preserve"> programu</w:t>
      </w:r>
      <w:r w:rsidRPr="001E7C5B">
        <w:rPr>
          <w:rFonts w:cstheme="minorHAnsi"/>
          <w:sz w:val="24"/>
          <w:szCs w:val="24"/>
        </w:rPr>
        <w:t xml:space="preserve"> zasadnutia obecného zastupiteľstva dal hlasovať.  </w:t>
      </w:r>
    </w:p>
    <w:p w14:paraId="5124750C" w14:textId="0BAA0E00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1" w:name="_Hlk108299478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</w:t>
      </w:r>
      <w:r w:rsidR="00A52063"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 </w:t>
      </w:r>
      <w:r w:rsidR="00A52063" w:rsidRPr="001E7C5B">
        <w:rPr>
          <w:rFonts w:cstheme="minorHAnsi"/>
          <w:sz w:val="24"/>
          <w:szCs w:val="24"/>
        </w:rPr>
        <w:t xml:space="preserve">Juraj </w:t>
      </w:r>
      <w:proofErr w:type="spellStart"/>
      <w:r w:rsidR="00A52063" w:rsidRPr="001E7C5B">
        <w:rPr>
          <w:rFonts w:cstheme="minorHAnsi"/>
          <w:sz w:val="24"/>
          <w:szCs w:val="24"/>
        </w:rPr>
        <w:t>Bílek</w:t>
      </w:r>
      <w:proofErr w:type="spellEnd"/>
      <w:r w:rsidR="00A52063" w:rsidRPr="001E7C5B">
        <w:rPr>
          <w:rFonts w:cstheme="minorHAnsi"/>
          <w:sz w:val="24"/>
          <w:szCs w:val="24"/>
        </w:rPr>
        <w:t xml:space="preserve">, Martina Rišková, JUDr. Zita Rišková, Juraj Valachovič, Martin Fekete, </w:t>
      </w:r>
      <w:r w:rsidR="00A22757" w:rsidRPr="001E7C5B">
        <w:rPr>
          <w:rFonts w:cstheme="minorHAnsi"/>
          <w:sz w:val="24"/>
          <w:szCs w:val="24"/>
        </w:rPr>
        <w:t xml:space="preserve">Ing. Jakub Rosa, Martin </w:t>
      </w:r>
      <w:proofErr w:type="spellStart"/>
      <w:r w:rsidR="00A22757" w:rsidRPr="001E7C5B">
        <w:rPr>
          <w:rFonts w:cstheme="minorHAnsi"/>
          <w:sz w:val="24"/>
          <w:szCs w:val="24"/>
        </w:rPr>
        <w:t>Gutta</w:t>
      </w:r>
      <w:proofErr w:type="spellEnd"/>
      <w:r w:rsidR="00A22757"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="00A22757" w:rsidRPr="001E7C5B">
        <w:rPr>
          <w:rFonts w:cstheme="minorHAnsi"/>
          <w:sz w:val="24"/>
          <w:szCs w:val="24"/>
        </w:rPr>
        <w:t>Antálková</w:t>
      </w:r>
      <w:proofErr w:type="spellEnd"/>
      <w:r w:rsidR="00A22757" w:rsidRPr="001E7C5B">
        <w:rPr>
          <w:rFonts w:cstheme="minorHAnsi"/>
          <w:sz w:val="24"/>
          <w:szCs w:val="24"/>
        </w:rPr>
        <w:t xml:space="preserve"> </w:t>
      </w:r>
      <w:r w:rsidRPr="001E7C5B">
        <w:rPr>
          <w:rFonts w:cstheme="minorHAnsi"/>
          <w:sz w:val="24"/>
          <w:szCs w:val="24"/>
        </w:rPr>
        <w:t xml:space="preserve"> </w:t>
      </w:r>
    </w:p>
    <w:p w14:paraId="5E09757A" w14:textId="77777777" w:rsidR="00A22757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="00A22757" w:rsidRPr="001E7C5B">
        <w:rPr>
          <w:rFonts w:cstheme="minorHAnsi"/>
          <w:sz w:val="24"/>
          <w:szCs w:val="24"/>
        </w:rPr>
        <w:t>8</w:t>
      </w:r>
      <w:r w:rsidR="00A22757"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="00A22757" w:rsidRPr="001E7C5B">
        <w:rPr>
          <w:rFonts w:cstheme="minorHAnsi"/>
          <w:sz w:val="24"/>
          <w:szCs w:val="24"/>
        </w:rPr>
        <w:t>Bílek</w:t>
      </w:r>
      <w:proofErr w:type="spellEnd"/>
      <w:r w:rsidR="00A22757"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="00A22757" w:rsidRPr="001E7C5B">
        <w:rPr>
          <w:rFonts w:cstheme="minorHAnsi"/>
          <w:sz w:val="24"/>
          <w:szCs w:val="24"/>
        </w:rPr>
        <w:t>Gutta</w:t>
      </w:r>
      <w:proofErr w:type="spellEnd"/>
      <w:r w:rsidR="00A22757"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="00A22757" w:rsidRPr="001E7C5B">
        <w:rPr>
          <w:rFonts w:cstheme="minorHAnsi"/>
          <w:sz w:val="24"/>
          <w:szCs w:val="24"/>
        </w:rPr>
        <w:t>Antálková</w:t>
      </w:r>
      <w:proofErr w:type="spellEnd"/>
      <w:r w:rsidR="00A22757" w:rsidRPr="001E7C5B">
        <w:rPr>
          <w:rFonts w:cstheme="minorHAnsi"/>
          <w:sz w:val="24"/>
          <w:szCs w:val="24"/>
        </w:rPr>
        <w:t xml:space="preserve">  </w:t>
      </w:r>
    </w:p>
    <w:p w14:paraId="7EAB2A1E" w14:textId="0F1CC6F6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bookmarkEnd w:id="1"/>
    <w:p w14:paraId="077BBC29" w14:textId="77777777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30EE1CBB" w14:textId="77777777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</w:p>
    <w:p w14:paraId="39D0EF60" w14:textId="77777777" w:rsidR="009D0AFA" w:rsidRPr="001E7C5B" w:rsidRDefault="009D0AFA" w:rsidP="009D0AFA">
      <w:pPr>
        <w:pStyle w:val="Odsekzoznamu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E7C5B">
        <w:rPr>
          <w:rFonts w:asciiTheme="minorHAnsi" w:hAnsiTheme="minorHAnsi" w:cstheme="minorHAnsi"/>
          <w:b/>
          <w:bCs/>
          <w:sz w:val="24"/>
          <w:szCs w:val="24"/>
          <w:u w:val="single"/>
        </w:rPr>
        <w:t>URČENIE ZAPISOVATEĽA A OVEROVATEĽOV ZÁPISNICE</w:t>
      </w:r>
    </w:p>
    <w:p w14:paraId="1F7C0D9E" w14:textId="77777777" w:rsidR="009D0AFA" w:rsidRPr="001E7C5B" w:rsidRDefault="009D0AFA" w:rsidP="009D0AFA">
      <w:pPr>
        <w:pStyle w:val="Odsekzoznamu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52334C5" w14:textId="401D49D0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určil  za zapisovateľku Luciu </w:t>
      </w:r>
      <w:proofErr w:type="spellStart"/>
      <w:r w:rsidRPr="001E7C5B">
        <w:rPr>
          <w:rFonts w:cstheme="minorHAnsi"/>
          <w:sz w:val="24"/>
          <w:szCs w:val="24"/>
        </w:rPr>
        <w:t>Antálkovú</w:t>
      </w:r>
      <w:proofErr w:type="spellEnd"/>
      <w:r w:rsidRPr="001E7C5B">
        <w:rPr>
          <w:rFonts w:cstheme="minorHAnsi"/>
          <w:sz w:val="24"/>
          <w:szCs w:val="24"/>
        </w:rPr>
        <w:t xml:space="preserve"> a za overovateľov zápisnice určil  </w:t>
      </w:r>
      <w:r w:rsidR="00A22757" w:rsidRPr="001E7C5B">
        <w:rPr>
          <w:rFonts w:cstheme="minorHAnsi"/>
          <w:sz w:val="24"/>
          <w:szCs w:val="24"/>
        </w:rPr>
        <w:t xml:space="preserve">Soňu </w:t>
      </w:r>
      <w:proofErr w:type="spellStart"/>
      <w:r w:rsidR="00A22757" w:rsidRPr="001E7C5B">
        <w:rPr>
          <w:rFonts w:cstheme="minorHAnsi"/>
          <w:sz w:val="24"/>
          <w:szCs w:val="24"/>
        </w:rPr>
        <w:t>Antálkovú</w:t>
      </w:r>
      <w:proofErr w:type="spellEnd"/>
      <w:r w:rsidR="00A22757" w:rsidRPr="001E7C5B">
        <w:rPr>
          <w:rFonts w:cstheme="minorHAnsi"/>
          <w:sz w:val="24"/>
          <w:szCs w:val="24"/>
        </w:rPr>
        <w:t xml:space="preserve"> a Ing. Jakuba Rosu </w:t>
      </w:r>
    </w:p>
    <w:p w14:paraId="61E574EB" w14:textId="77777777" w:rsidR="00A22757" w:rsidRPr="001E7C5B" w:rsidRDefault="00A22757" w:rsidP="00A2275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3AC338CF" w14:textId="77777777" w:rsidR="00A22757" w:rsidRPr="001E7C5B" w:rsidRDefault="00A22757" w:rsidP="00A2275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6E672414" w14:textId="0C30CA0D" w:rsidR="00A22757" w:rsidRPr="001E7C5B" w:rsidRDefault="00A22757" w:rsidP="00A2275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lastRenderedPageBreak/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46C41084" w14:textId="77777777" w:rsidR="00056334" w:rsidRPr="001E7C5B" w:rsidRDefault="00056334" w:rsidP="00A2275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FBB15A3" w14:textId="77777777" w:rsidR="009D0AFA" w:rsidRPr="001E7C5B" w:rsidRDefault="009D0AFA" w:rsidP="009D0AFA">
      <w:pPr>
        <w:spacing w:line="276" w:lineRule="auto"/>
        <w:rPr>
          <w:rFonts w:cstheme="minorHAnsi"/>
          <w:sz w:val="24"/>
          <w:szCs w:val="24"/>
        </w:rPr>
      </w:pPr>
    </w:p>
    <w:p w14:paraId="4739FDEF" w14:textId="77777777" w:rsidR="009D0AFA" w:rsidRPr="001E7C5B" w:rsidRDefault="009D0AFA" w:rsidP="009D0AFA">
      <w:pPr>
        <w:pStyle w:val="Odsekzoznamu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E7C5B">
        <w:rPr>
          <w:rFonts w:asciiTheme="minorHAnsi" w:hAnsiTheme="minorHAnsi" w:cstheme="minorHAnsi"/>
          <w:b/>
          <w:bCs/>
          <w:sz w:val="24"/>
          <w:szCs w:val="24"/>
          <w:u w:val="single"/>
        </w:rPr>
        <w:t>KONTROLA PLNENIA UZNESENÍ</w:t>
      </w:r>
    </w:p>
    <w:p w14:paraId="16CF8D13" w14:textId="77777777" w:rsidR="009D0AFA" w:rsidRPr="001E7C5B" w:rsidRDefault="009D0AFA" w:rsidP="009D0AFA">
      <w:pPr>
        <w:pStyle w:val="Odsekzoznamu"/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47598FA" w14:textId="05E00D07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informoval prítomných o plnení uznesení z predchádzajúceho zasadnutia obecného zastupiteľstva. Konštatoval, že úlohy, ktoré vyplynuli zo zasadnutia obecného zastupiteľstva boli splnené. </w:t>
      </w:r>
    </w:p>
    <w:p w14:paraId="7E7A5C13" w14:textId="45CB57D4" w:rsidR="009D0AFA" w:rsidRPr="001E7C5B" w:rsidRDefault="009D0AFA" w:rsidP="009D0AF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99022718"/>
      <w:r w:rsidRPr="001E7C5B">
        <w:rPr>
          <w:rFonts w:cstheme="minorHAnsi"/>
          <w:b/>
          <w:bCs/>
          <w:sz w:val="24"/>
          <w:szCs w:val="24"/>
        </w:rPr>
        <w:t>Uznesenie č.</w:t>
      </w:r>
      <w:r w:rsidR="002330E2" w:rsidRPr="001E7C5B">
        <w:rPr>
          <w:rFonts w:cstheme="minorHAnsi"/>
          <w:b/>
          <w:bCs/>
          <w:sz w:val="24"/>
          <w:szCs w:val="24"/>
        </w:rPr>
        <w:t>2</w:t>
      </w:r>
      <w:r w:rsidRPr="001E7C5B">
        <w:rPr>
          <w:rFonts w:cstheme="minorHAnsi"/>
          <w:b/>
          <w:bCs/>
          <w:sz w:val="24"/>
          <w:szCs w:val="24"/>
        </w:rPr>
        <w:t>/2022-A</w:t>
      </w:r>
    </w:p>
    <w:p w14:paraId="372B3A04" w14:textId="77777777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berie na vedomie kontrolu uznesení z predchádzajúceho zasadnutia obecného zastupiteľstva.</w:t>
      </w:r>
    </w:p>
    <w:p w14:paraId="2FA60954" w14:textId="77777777" w:rsidR="00A22757" w:rsidRPr="001E7C5B" w:rsidRDefault="00A22757" w:rsidP="00A2275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0FC0A27A" w14:textId="77777777" w:rsidR="00A22757" w:rsidRPr="001E7C5B" w:rsidRDefault="00A22757" w:rsidP="00A2275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6C25D651" w14:textId="77777777" w:rsidR="00A22757" w:rsidRPr="001E7C5B" w:rsidRDefault="00A22757" w:rsidP="00A2275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105D81B3" w14:textId="77777777" w:rsidR="009D0AFA" w:rsidRPr="001E7C5B" w:rsidRDefault="009D0AFA" w:rsidP="009D0AFA">
      <w:pPr>
        <w:spacing w:line="276" w:lineRule="auto"/>
        <w:jc w:val="both"/>
        <w:rPr>
          <w:rFonts w:cstheme="minorHAnsi"/>
          <w:sz w:val="24"/>
          <w:szCs w:val="24"/>
        </w:rPr>
      </w:pPr>
    </w:p>
    <w:bookmarkEnd w:id="2"/>
    <w:p w14:paraId="7AA56467" w14:textId="77777777" w:rsidR="009D0AFA" w:rsidRPr="001E7C5B" w:rsidRDefault="009D0AFA" w:rsidP="009D0AFA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4D503518" w14:textId="76EFC476" w:rsidR="00BB2F90" w:rsidRPr="001E7C5B" w:rsidRDefault="00A22757" w:rsidP="001E7C5B">
      <w:pPr>
        <w:pStyle w:val="Odsekzoznamu"/>
        <w:numPr>
          <w:ilvl w:val="0"/>
          <w:numId w:val="3"/>
        </w:numPr>
        <w:ind w:left="0" w:firstLine="426"/>
        <w:rPr>
          <w:rFonts w:cstheme="minorHAnsi"/>
          <w:b/>
          <w:bCs/>
          <w:sz w:val="28"/>
          <w:szCs w:val="28"/>
          <w:u w:val="single"/>
        </w:rPr>
      </w:pPr>
      <w:r w:rsidRPr="001E7C5B">
        <w:rPr>
          <w:rFonts w:cstheme="minorHAnsi"/>
          <w:b/>
          <w:bCs/>
          <w:sz w:val="28"/>
          <w:szCs w:val="28"/>
          <w:u w:val="single"/>
        </w:rPr>
        <w:t xml:space="preserve">Záverečný účet obce </w:t>
      </w:r>
    </w:p>
    <w:p w14:paraId="1DB228E8" w14:textId="77777777" w:rsidR="001E7C5B" w:rsidRPr="001E7C5B" w:rsidRDefault="001E7C5B" w:rsidP="001E7C5B">
      <w:pPr>
        <w:pStyle w:val="Odsekzoznamu"/>
        <w:ind w:left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EA585FE" w14:textId="0D2FB0A8" w:rsidR="002330E2" w:rsidRPr="001E7C5B" w:rsidRDefault="00A22757" w:rsidP="00A22757">
      <w:pPr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 Hlavná kontrolórka Obce Kúty p. </w:t>
      </w:r>
      <w:proofErr w:type="spellStart"/>
      <w:r w:rsidRPr="001E7C5B">
        <w:rPr>
          <w:rFonts w:cstheme="minorHAnsi"/>
          <w:sz w:val="24"/>
          <w:szCs w:val="24"/>
        </w:rPr>
        <w:t>Balejčíková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  <w:r w:rsidR="00B37A28" w:rsidRPr="001E7C5B">
        <w:rPr>
          <w:rFonts w:cstheme="minorHAnsi"/>
          <w:sz w:val="24"/>
          <w:szCs w:val="24"/>
        </w:rPr>
        <w:t xml:space="preserve">navrhla poslancom schváliť Záverečný účet obce a celoročné hospodárenie bez výhrad. Tiež p. Lániková upovedomila poslancov, že obec je v pluse a po dohode poslancov na porade obecného zastupiteľstva </w:t>
      </w:r>
      <w:r w:rsidR="002330E2" w:rsidRPr="001E7C5B">
        <w:rPr>
          <w:rFonts w:cstheme="minorHAnsi"/>
          <w:sz w:val="24"/>
          <w:szCs w:val="24"/>
        </w:rPr>
        <w:t>navrhla, aby sa suma 81 851,46 EUR presunula do kapitálových výdavkov na cesty a chodníky. Starosta dal o uvedenom hlasovať.</w:t>
      </w:r>
    </w:p>
    <w:p w14:paraId="7998DDEA" w14:textId="788665BF" w:rsidR="002330E2" w:rsidRPr="001E7C5B" w:rsidRDefault="002330E2" w:rsidP="00A22757">
      <w:pPr>
        <w:rPr>
          <w:rFonts w:cstheme="minorHAnsi"/>
          <w:sz w:val="24"/>
          <w:szCs w:val="24"/>
        </w:rPr>
      </w:pPr>
    </w:p>
    <w:p w14:paraId="64E6CF3F" w14:textId="77777777" w:rsidR="002330E2" w:rsidRPr="001E7C5B" w:rsidRDefault="002330E2" w:rsidP="002330E2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3" w:name="_Hlk108305829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sz w:val="24"/>
          <w:szCs w:val="24"/>
        </w:rPr>
        <w:lastRenderedPageBreak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05A99E19" w14:textId="77777777" w:rsidR="002330E2" w:rsidRPr="001E7C5B" w:rsidRDefault="002330E2" w:rsidP="002330E2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5722E25F" w14:textId="5D85EC44" w:rsidR="002330E2" w:rsidRPr="001E7C5B" w:rsidRDefault="002330E2" w:rsidP="002330E2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bookmarkEnd w:id="3"/>
    <w:p w14:paraId="75C5D453" w14:textId="77777777" w:rsidR="002330E2" w:rsidRPr="001E7C5B" w:rsidRDefault="002330E2" w:rsidP="002330E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ECF0353" w14:textId="77777777" w:rsidR="002330E2" w:rsidRPr="001E7C5B" w:rsidRDefault="002330E2" w:rsidP="002330E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Uznesenie č.2/2022-B</w:t>
      </w:r>
    </w:p>
    <w:p w14:paraId="26BF4EDC" w14:textId="77777777" w:rsidR="002330E2" w:rsidRPr="001E7C5B" w:rsidRDefault="002330E2" w:rsidP="002330E2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berie na vedomie správu hlavného kontrolóra a jeho stanovisko k Záverečnému účtu za rok 2021.</w:t>
      </w:r>
    </w:p>
    <w:p w14:paraId="1441213F" w14:textId="77777777" w:rsidR="002330E2" w:rsidRPr="001E7C5B" w:rsidRDefault="002330E2" w:rsidP="002330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A520C4" w14:textId="77777777" w:rsidR="002330E2" w:rsidRPr="001E7C5B" w:rsidRDefault="002330E2" w:rsidP="002330E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Obecné zastupiteľstvo schvaľuje Záverečný účet obce a celoročné hospodárenie </w:t>
      </w:r>
      <w:r w:rsidRPr="001E7C5B">
        <w:rPr>
          <w:rFonts w:cstheme="minorHAnsi"/>
          <w:b/>
          <w:sz w:val="24"/>
          <w:szCs w:val="24"/>
        </w:rPr>
        <w:t>bez výhrad.</w:t>
      </w:r>
    </w:p>
    <w:p w14:paraId="56E6BF7E" w14:textId="77777777" w:rsidR="002330E2" w:rsidRPr="001E7C5B" w:rsidRDefault="002330E2" w:rsidP="002330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4D18C4" w14:textId="77777777" w:rsidR="002330E2" w:rsidRPr="001E7C5B" w:rsidRDefault="002330E2" w:rsidP="002330E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Obecné zastupiteľstvo </w:t>
      </w:r>
      <w:r w:rsidRPr="001E7C5B">
        <w:rPr>
          <w:rFonts w:cstheme="minorHAnsi"/>
          <w:b/>
          <w:sz w:val="24"/>
          <w:szCs w:val="24"/>
        </w:rPr>
        <w:t>schvaľuje</w:t>
      </w:r>
      <w:r w:rsidRPr="001E7C5B">
        <w:rPr>
          <w:rFonts w:cstheme="minorHAnsi"/>
          <w:sz w:val="24"/>
          <w:szCs w:val="24"/>
        </w:rPr>
        <w:t xml:space="preserve"> prebytok rozpočtu zistený podľa ustanovenia § 10 ods.3 </w:t>
      </w:r>
      <w:proofErr w:type="spellStart"/>
      <w:r w:rsidRPr="001E7C5B">
        <w:rPr>
          <w:rFonts w:cstheme="minorHAnsi"/>
          <w:sz w:val="24"/>
          <w:szCs w:val="24"/>
        </w:rPr>
        <w:t>písm.a</w:t>
      </w:r>
      <w:proofErr w:type="spellEnd"/>
      <w:r w:rsidRPr="001E7C5B">
        <w:rPr>
          <w:rFonts w:cstheme="minorHAnsi"/>
          <w:sz w:val="24"/>
          <w:szCs w:val="24"/>
        </w:rPr>
        <w:t xml:space="preserve">) a b) zákona 583/2004 </w:t>
      </w:r>
      <w:proofErr w:type="spellStart"/>
      <w:r w:rsidRPr="001E7C5B">
        <w:rPr>
          <w:rFonts w:cstheme="minorHAnsi"/>
          <w:sz w:val="24"/>
          <w:szCs w:val="24"/>
        </w:rPr>
        <w:t>Z.z</w:t>
      </w:r>
      <w:proofErr w:type="spellEnd"/>
      <w:r w:rsidRPr="001E7C5B">
        <w:rPr>
          <w:rFonts w:cstheme="minorHAnsi"/>
          <w:sz w:val="24"/>
          <w:szCs w:val="24"/>
        </w:rPr>
        <w:t xml:space="preserve">. o rozpočtových pravidlách územnej samosprávy a o zmene a doplnení niektorých zákonov v znení neskorších predpisov, v sume </w:t>
      </w:r>
      <w:r w:rsidRPr="001E7C5B">
        <w:rPr>
          <w:rFonts w:cstheme="minorHAnsi"/>
          <w:b/>
          <w:bCs/>
          <w:sz w:val="24"/>
          <w:szCs w:val="24"/>
        </w:rPr>
        <w:t xml:space="preserve">165 702,87 EUR, upravený </w:t>
      </w:r>
      <w:r w:rsidRPr="001E7C5B">
        <w:rPr>
          <w:rFonts w:cstheme="minorHAnsi"/>
          <w:sz w:val="24"/>
          <w:szCs w:val="24"/>
        </w:rPr>
        <w:t>o nevyčerpané prostriedky zo ŠR  a podľa osobitných predpisov v sume 83 851,41 EUR na:</w:t>
      </w:r>
    </w:p>
    <w:p w14:paraId="41BC08CB" w14:textId="77777777" w:rsidR="002330E2" w:rsidRPr="001E7C5B" w:rsidRDefault="002330E2" w:rsidP="002330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AA3BAB" w14:textId="77777777" w:rsidR="002330E2" w:rsidRPr="001E7C5B" w:rsidRDefault="002330E2" w:rsidP="002330E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EC00CDA" w14:textId="77777777" w:rsidR="002330E2" w:rsidRPr="001E7C5B" w:rsidRDefault="002330E2" w:rsidP="002330E2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– tvorbu rezervného fondu v sume </w:t>
      </w:r>
      <w:r w:rsidRPr="001E7C5B">
        <w:rPr>
          <w:rFonts w:cstheme="minorHAnsi"/>
          <w:b/>
          <w:bCs/>
          <w:sz w:val="24"/>
          <w:szCs w:val="24"/>
        </w:rPr>
        <w:t>81 851,46  EUR</w:t>
      </w:r>
    </w:p>
    <w:p w14:paraId="38B9D918" w14:textId="77777777" w:rsidR="002330E2" w:rsidRPr="001E7C5B" w:rsidRDefault="002330E2" w:rsidP="002330E2">
      <w:pPr>
        <w:rPr>
          <w:rFonts w:cstheme="minorHAnsi"/>
          <w:sz w:val="24"/>
          <w:szCs w:val="24"/>
        </w:rPr>
      </w:pPr>
    </w:p>
    <w:p w14:paraId="4CCA35A6" w14:textId="77777777" w:rsidR="002330E2" w:rsidRPr="001E7C5B" w:rsidRDefault="002330E2" w:rsidP="002330E2">
      <w:pPr>
        <w:rPr>
          <w:rFonts w:cstheme="minorHAnsi"/>
          <w:b/>
          <w:bCs/>
          <w:sz w:val="28"/>
          <w:szCs w:val="28"/>
          <w:u w:val="single"/>
        </w:rPr>
      </w:pPr>
    </w:p>
    <w:p w14:paraId="3C5E5BA6" w14:textId="7094185E" w:rsidR="001E1D08" w:rsidRPr="001E7C5B" w:rsidRDefault="001E7C5B" w:rsidP="001E7C5B">
      <w:pPr>
        <w:rPr>
          <w:rFonts w:cstheme="minorHAnsi"/>
          <w:b/>
          <w:bCs/>
          <w:sz w:val="28"/>
          <w:szCs w:val="28"/>
          <w:u w:val="single"/>
        </w:rPr>
      </w:pPr>
      <w:r w:rsidRPr="001E7C5B">
        <w:rPr>
          <w:rFonts w:cstheme="minorHAnsi"/>
          <w:b/>
          <w:bCs/>
          <w:sz w:val="28"/>
          <w:szCs w:val="28"/>
          <w:u w:val="single"/>
        </w:rPr>
        <w:t>5.</w:t>
      </w:r>
      <w:r w:rsidR="001E1D08" w:rsidRPr="001E7C5B">
        <w:rPr>
          <w:rFonts w:cstheme="minorHAnsi"/>
          <w:b/>
          <w:bCs/>
          <w:sz w:val="28"/>
          <w:szCs w:val="28"/>
          <w:u w:val="single"/>
        </w:rPr>
        <w:t xml:space="preserve">Zmena rozpočtu </w:t>
      </w:r>
    </w:p>
    <w:p w14:paraId="58D5E171" w14:textId="77777777" w:rsidR="001E1D08" w:rsidRPr="001E7C5B" w:rsidRDefault="001E1D08" w:rsidP="001E7C5B">
      <w:pPr>
        <w:pStyle w:val="Odsekzoznamu"/>
        <w:ind w:left="142"/>
        <w:rPr>
          <w:rFonts w:asciiTheme="minorHAnsi" w:hAnsiTheme="minorHAnsi" w:cstheme="minorHAnsi"/>
          <w:sz w:val="24"/>
          <w:szCs w:val="24"/>
        </w:rPr>
      </w:pPr>
    </w:p>
    <w:p w14:paraId="186B78CC" w14:textId="77777777" w:rsidR="001E1D08" w:rsidRPr="001E7C5B" w:rsidRDefault="001E1D08" w:rsidP="001E1D08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Uznesenie č.2/2022-C</w:t>
      </w:r>
    </w:p>
    <w:p w14:paraId="6E05DEA2" w14:textId="77777777" w:rsidR="001E1D08" w:rsidRPr="001E7C5B" w:rsidRDefault="001E1D08" w:rsidP="001E1D08">
      <w:pPr>
        <w:spacing w:line="360" w:lineRule="auto"/>
        <w:ind w:left="360"/>
        <w:contextualSpacing/>
        <w:rPr>
          <w:rFonts w:cstheme="minorHAnsi"/>
          <w:b/>
          <w:bCs/>
          <w:i/>
          <w:iCs/>
          <w:sz w:val="24"/>
          <w:szCs w:val="24"/>
        </w:rPr>
      </w:pPr>
      <w:r w:rsidRPr="001E7C5B">
        <w:rPr>
          <w:rFonts w:cstheme="minorHAnsi"/>
          <w:b/>
          <w:bCs/>
          <w:i/>
          <w:iCs/>
          <w:sz w:val="24"/>
          <w:szCs w:val="24"/>
        </w:rPr>
        <w:t>Obecné zastupiteľstvo uznesením č 2/2022 - C</w:t>
      </w:r>
    </w:p>
    <w:p w14:paraId="723AD35A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b/>
          <w:sz w:val="24"/>
          <w:szCs w:val="24"/>
        </w:rPr>
        <w:t>berie na vedomie</w:t>
      </w:r>
    </w:p>
    <w:p w14:paraId="55CB101E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zmenu rozpočtu </w:t>
      </w:r>
      <w:r w:rsidRPr="001E7C5B">
        <w:rPr>
          <w:rFonts w:cstheme="minorHAnsi"/>
          <w:b/>
          <w:bCs/>
          <w:sz w:val="24"/>
          <w:szCs w:val="24"/>
        </w:rPr>
        <w:t>rozpočtovým opatrením č.3</w:t>
      </w:r>
      <w:r w:rsidRPr="001E7C5B">
        <w:rPr>
          <w:rFonts w:cstheme="minorHAnsi"/>
          <w:sz w:val="24"/>
          <w:szCs w:val="24"/>
        </w:rPr>
        <w:t xml:space="preserve"> v zmysle vnútorného predpisu č.1/2011</w:t>
      </w:r>
    </w:p>
    <w:p w14:paraId="6A362271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 zásadách rozpočtového hospodárenia obce podľa prílohy :</w:t>
      </w:r>
    </w:p>
    <w:p w14:paraId="39D43732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</w:p>
    <w:p w14:paraId="1D565375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  <w:proofErr w:type="spellStart"/>
      <w:r w:rsidRPr="001E7C5B">
        <w:rPr>
          <w:rFonts w:cstheme="minorHAnsi"/>
          <w:sz w:val="24"/>
          <w:szCs w:val="24"/>
          <w:lang w:val="cs-CZ"/>
        </w:rPr>
        <w:t>Bežné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1E7C5B">
        <w:rPr>
          <w:rFonts w:cstheme="minorHAnsi"/>
          <w:sz w:val="24"/>
          <w:szCs w:val="24"/>
          <w:lang w:val="cs-CZ"/>
        </w:rPr>
        <w:t>príjmy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1E7C5B">
        <w:rPr>
          <w:rFonts w:cstheme="minorHAnsi"/>
          <w:sz w:val="24"/>
          <w:szCs w:val="24"/>
          <w:lang w:val="cs-CZ"/>
        </w:rPr>
        <w:t xml:space="preserve">            </w:t>
      </w:r>
      <w:r w:rsidRPr="001E7C5B">
        <w:rPr>
          <w:rFonts w:cstheme="minorHAnsi"/>
          <w:b/>
          <w:sz w:val="24"/>
          <w:szCs w:val="24"/>
          <w:lang w:val="cs-CZ"/>
        </w:rPr>
        <w:t xml:space="preserve">      77 640,14 €</w:t>
      </w:r>
      <w:r w:rsidRPr="001E7C5B">
        <w:rPr>
          <w:rFonts w:cstheme="minorHAnsi"/>
          <w:sz w:val="24"/>
          <w:szCs w:val="24"/>
          <w:lang w:val="cs-CZ"/>
        </w:rPr>
        <w:t xml:space="preserve">                    </w:t>
      </w:r>
      <w:proofErr w:type="spellStart"/>
      <w:r w:rsidRPr="001E7C5B">
        <w:rPr>
          <w:rFonts w:cstheme="minorHAnsi"/>
          <w:sz w:val="24"/>
          <w:szCs w:val="24"/>
          <w:lang w:val="cs-CZ"/>
        </w:rPr>
        <w:t>Bežné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Pr="001E7C5B">
        <w:rPr>
          <w:rFonts w:cstheme="minorHAnsi"/>
          <w:sz w:val="24"/>
          <w:szCs w:val="24"/>
          <w:lang w:val="cs-CZ"/>
        </w:rPr>
        <w:t>výdavky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      </w:t>
      </w:r>
      <w:r w:rsidRPr="001E7C5B">
        <w:rPr>
          <w:rFonts w:cstheme="minorHAnsi"/>
          <w:sz w:val="24"/>
          <w:szCs w:val="24"/>
          <w:lang w:val="cs-CZ"/>
        </w:rPr>
        <w:tab/>
      </w:r>
      <w:r w:rsidRPr="001E7C5B">
        <w:rPr>
          <w:rFonts w:cstheme="minorHAnsi"/>
          <w:b/>
          <w:sz w:val="24"/>
          <w:szCs w:val="24"/>
          <w:lang w:val="cs-CZ"/>
        </w:rPr>
        <w:t xml:space="preserve">77 640,14 €          </w:t>
      </w:r>
    </w:p>
    <w:p w14:paraId="13CC5E43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  <w:r w:rsidRPr="001E7C5B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proofErr w:type="gramStart"/>
      <w:r w:rsidRPr="001E7C5B">
        <w:rPr>
          <w:rFonts w:cstheme="minorHAnsi"/>
          <w:sz w:val="24"/>
          <w:szCs w:val="24"/>
          <w:lang w:val="cs-CZ"/>
        </w:rPr>
        <w:t>príjmy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1E7C5B">
        <w:rPr>
          <w:rFonts w:cstheme="minorHAnsi"/>
          <w:sz w:val="24"/>
          <w:szCs w:val="24"/>
          <w:lang w:val="cs-CZ"/>
        </w:rPr>
        <w:t xml:space="preserve">  </w:t>
      </w:r>
      <w:r w:rsidRPr="001E7C5B">
        <w:rPr>
          <w:rFonts w:cstheme="minorHAnsi"/>
          <w:sz w:val="24"/>
          <w:szCs w:val="24"/>
          <w:lang w:val="cs-CZ"/>
        </w:rPr>
        <w:tab/>
        <w:t xml:space="preserve">                   0</w:t>
      </w:r>
      <w:r w:rsidRPr="001E7C5B">
        <w:rPr>
          <w:rFonts w:cstheme="minorHAnsi"/>
          <w:sz w:val="24"/>
          <w:szCs w:val="24"/>
          <w:lang w:val="cs-CZ"/>
        </w:rPr>
        <w:tab/>
      </w:r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r w:rsidRPr="001E7C5B">
        <w:rPr>
          <w:rFonts w:cstheme="minorHAnsi"/>
          <w:sz w:val="24"/>
          <w:szCs w:val="24"/>
          <w:lang w:val="cs-CZ"/>
        </w:rPr>
        <w:t xml:space="preserve">                  Kapitálové </w:t>
      </w:r>
      <w:proofErr w:type="spellStart"/>
      <w:r w:rsidRPr="001E7C5B">
        <w:rPr>
          <w:rFonts w:cstheme="minorHAnsi"/>
          <w:sz w:val="24"/>
          <w:szCs w:val="24"/>
          <w:lang w:val="cs-CZ"/>
        </w:rPr>
        <w:t>výdavky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            </w:t>
      </w:r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r w:rsidRPr="001E7C5B">
        <w:rPr>
          <w:rFonts w:cstheme="minorHAnsi"/>
          <w:bCs/>
          <w:sz w:val="24"/>
          <w:szCs w:val="24"/>
          <w:lang w:val="cs-CZ"/>
        </w:rPr>
        <w:t xml:space="preserve">      0</w:t>
      </w:r>
    </w:p>
    <w:p w14:paraId="2248F101" w14:textId="77777777" w:rsidR="001E1D08" w:rsidRPr="001E7C5B" w:rsidRDefault="001E1D08" w:rsidP="001E1D08">
      <w:pPr>
        <w:pBdr>
          <w:bottom w:val="single" w:sz="4" w:space="1" w:color="000000"/>
        </w:pBdr>
        <w:spacing w:after="0" w:line="360" w:lineRule="auto"/>
        <w:rPr>
          <w:rFonts w:cstheme="minorHAnsi"/>
          <w:sz w:val="24"/>
          <w:szCs w:val="24"/>
          <w:lang w:val="cs-CZ"/>
        </w:rPr>
      </w:pPr>
      <w:proofErr w:type="spellStart"/>
      <w:r w:rsidRPr="001E7C5B">
        <w:rPr>
          <w:rFonts w:cstheme="minorHAnsi"/>
          <w:sz w:val="24"/>
          <w:szCs w:val="24"/>
          <w:lang w:val="cs-CZ"/>
        </w:rPr>
        <w:t>Fin.príjmové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operácie      </w:t>
      </w:r>
      <w:r w:rsidRPr="001E7C5B">
        <w:rPr>
          <w:rFonts w:cstheme="minorHAnsi"/>
          <w:b/>
          <w:bCs/>
          <w:sz w:val="24"/>
          <w:szCs w:val="24"/>
          <w:lang w:val="cs-CZ"/>
        </w:rPr>
        <w:t xml:space="preserve">       0</w:t>
      </w:r>
      <w:r w:rsidRPr="001E7C5B">
        <w:rPr>
          <w:rFonts w:cstheme="minorHAnsi"/>
          <w:b/>
          <w:bCs/>
          <w:sz w:val="24"/>
          <w:szCs w:val="24"/>
          <w:lang w:val="cs-CZ"/>
        </w:rPr>
        <w:tab/>
      </w:r>
      <w:r w:rsidRPr="001E7C5B">
        <w:rPr>
          <w:rFonts w:cstheme="minorHAnsi"/>
          <w:sz w:val="24"/>
          <w:szCs w:val="24"/>
          <w:lang w:val="cs-CZ"/>
        </w:rPr>
        <w:tab/>
        <w:t xml:space="preserve">      Fin. výdavkové </w:t>
      </w:r>
      <w:proofErr w:type="spellStart"/>
      <w:proofErr w:type="gramStart"/>
      <w:r w:rsidRPr="001E7C5B">
        <w:rPr>
          <w:rFonts w:cstheme="minorHAnsi"/>
          <w:sz w:val="24"/>
          <w:szCs w:val="24"/>
          <w:lang w:val="cs-CZ"/>
        </w:rPr>
        <w:t>operácie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r w:rsidRPr="001E7C5B">
        <w:rPr>
          <w:rFonts w:cstheme="minorHAnsi"/>
          <w:b/>
          <w:sz w:val="24"/>
          <w:szCs w:val="24"/>
          <w:lang w:val="cs-CZ"/>
        </w:rPr>
        <w:t>:</w:t>
      </w:r>
      <w:proofErr w:type="gramEnd"/>
      <w:r w:rsidRPr="001E7C5B">
        <w:rPr>
          <w:rFonts w:cstheme="minorHAnsi"/>
          <w:b/>
          <w:sz w:val="24"/>
          <w:szCs w:val="24"/>
          <w:lang w:val="cs-CZ"/>
        </w:rPr>
        <w:t xml:space="preserve">            0</w:t>
      </w:r>
    </w:p>
    <w:p w14:paraId="635283D6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  <w:lang w:val="cs-CZ"/>
        </w:rPr>
      </w:pPr>
    </w:p>
    <w:p w14:paraId="6F9885BA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  <w:proofErr w:type="spellStart"/>
      <w:r w:rsidRPr="001E7C5B">
        <w:rPr>
          <w:rFonts w:cstheme="minorHAnsi"/>
          <w:b/>
          <w:sz w:val="24"/>
          <w:szCs w:val="24"/>
          <w:lang w:val="cs-CZ"/>
        </w:rPr>
        <w:lastRenderedPageBreak/>
        <w:t>Príjmy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1E7C5B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r w:rsidRPr="001E7C5B">
        <w:rPr>
          <w:rFonts w:cstheme="minorHAnsi"/>
          <w:b/>
          <w:sz w:val="24"/>
          <w:szCs w:val="24"/>
          <w:lang w:val="cs-CZ"/>
        </w:rPr>
        <w:tab/>
        <w:t xml:space="preserve">       77 640,14 €</w:t>
      </w:r>
      <w:r w:rsidRPr="001E7C5B">
        <w:rPr>
          <w:rFonts w:cstheme="minorHAnsi"/>
          <w:b/>
          <w:sz w:val="24"/>
          <w:szCs w:val="24"/>
          <w:lang w:val="cs-CZ"/>
        </w:rPr>
        <w:tab/>
        <w:t xml:space="preserve">       </w:t>
      </w:r>
      <w:proofErr w:type="spellStart"/>
      <w:r w:rsidRPr="001E7C5B">
        <w:rPr>
          <w:rFonts w:cstheme="minorHAnsi"/>
          <w:b/>
          <w:sz w:val="24"/>
          <w:szCs w:val="24"/>
          <w:lang w:val="cs-CZ"/>
        </w:rPr>
        <w:t>Výdavky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1E7C5B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ab/>
        <w:t xml:space="preserve">          77 640,14 € </w:t>
      </w:r>
    </w:p>
    <w:p w14:paraId="494F1A5E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</w:p>
    <w:p w14:paraId="7AB37444" w14:textId="77777777" w:rsidR="001E1D08" w:rsidRPr="001E7C5B" w:rsidRDefault="001E1D08" w:rsidP="001E1D08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1805907" w14:textId="77777777" w:rsidR="001E1D08" w:rsidRPr="001E7C5B" w:rsidRDefault="001E1D08" w:rsidP="001E1D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Bežné transfery:</w:t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>77 640,14</w:t>
      </w:r>
    </w:p>
    <w:p w14:paraId="43E432FD" w14:textId="77777777" w:rsidR="001E1D08" w:rsidRPr="001E7C5B" w:rsidRDefault="001E1D08" w:rsidP="001E1D08">
      <w:pPr>
        <w:spacing w:after="0"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173,49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  <w:t xml:space="preserve">                        Cestná doprava</w:t>
      </w:r>
    </w:p>
    <w:p w14:paraId="2484FEC3" w14:textId="77777777" w:rsidR="001E1D08" w:rsidRPr="001E7C5B" w:rsidRDefault="001E1D08" w:rsidP="001E1D08">
      <w:pPr>
        <w:spacing w:after="0"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402,20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  <w:t xml:space="preserve">                        Životné prostredie</w:t>
      </w:r>
    </w:p>
    <w:p w14:paraId="1D2E3311" w14:textId="77777777" w:rsidR="001E1D08" w:rsidRPr="001E7C5B" w:rsidRDefault="001E1D08" w:rsidP="001E1D08">
      <w:pPr>
        <w:spacing w:after="0"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6 915,04</w:t>
      </w:r>
      <w:r w:rsidRPr="001E7C5B">
        <w:rPr>
          <w:rFonts w:cstheme="minorHAnsi"/>
          <w:sz w:val="24"/>
          <w:szCs w:val="24"/>
        </w:rPr>
        <w:tab/>
        <w:t xml:space="preserve">                        refundácie (MPC)</w:t>
      </w:r>
    </w:p>
    <w:p w14:paraId="1069DDCF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20 684,60</w:t>
      </w:r>
      <w:r w:rsidRPr="001E7C5B">
        <w:rPr>
          <w:rFonts w:cstheme="minorHAnsi"/>
          <w:sz w:val="24"/>
          <w:szCs w:val="24"/>
        </w:rPr>
        <w:tab/>
        <w:t xml:space="preserve">                        MŠ (MPC, 5 ročné deti - navýšenie)</w:t>
      </w:r>
    </w:p>
    <w:p w14:paraId="315DFAFB" w14:textId="6833DC8E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49 464,81</w:t>
      </w:r>
      <w:r w:rsidRPr="001E7C5B">
        <w:rPr>
          <w:rFonts w:cstheme="minorHAnsi"/>
          <w:sz w:val="24"/>
          <w:szCs w:val="24"/>
        </w:rPr>
        <w:tab/>
        <w:t xml:space="preserve">                        ZŠ (navýšenie norm.+ </w:t>
      </w:r>
      <w:proofErr w:type="spellStart"/>
      <w:r w:rsidRPr="001E7C5B">
        <w:rPr>
          <w:rFonts w:cstheme="minorHAnsi"/>
          <w:sz w:val="24"/>
          <w:szCs w:val="24"/>
        </w:rPr>
        <w:t>nemormat</w:t>
      </w:r>
      <w:proofErr w:type="spellEnd"/>
      <w:r w:rsidRPr="001E7C5B">
        <w:rPr>
          <w:rFonts w:cstheme="minorHAnsi"/>
          <w:sz w:val="24"/>
          <w:szCs w:val="24"/>
        </w:rPr>
        <w:t>. FP, MPC)</w:t>
      </w:r>
    </w:p>
    <w:p w14:paraId="28A13091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</w:p>
    <w:p w14:paraId="79712248" w14:textId="77777777" w:rsidR="0069637A" w:rsidRPr="001E7C5B" w:rsidRDefault="0069637A" w:rsidP="0069637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043D10A8" w14:textId="77777777" w:rsidR="0069637A" w:rsidRPr="001E7C5B" w:rsidRDefault="0069637A" w:rsidP="0069637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35B4B11B" w14:textId="77777777" w:rsidR="0069637A" w:rsidRPr="001E7C5B" w:rsidRDefault="0069637A" w:rsidP="0069637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4F848F2D" w14:textId="6ABA6FD7" w:rsidR="001E1D08" w:rsidRPr="001E7C5B" w:rsidRDefault="001E1D08" w:rsidP="001E1D08">
      <w:pPr>
        <w:rPr>
          <w:rFonts w:cstheme="minorHAnsi"/>
          <w:sz w:val="24"/>
          <w:szCs w:val="24"/>
        </w:rPr>
      </w:pPr>
    </w:p>
    <w:p w14:paraId="0D618DC9" w14:textId="2C6971D6" w:rsidR="00056334" w:rsidRPr="001E7C5B" w:rsidRDefault="00056334" w:rsidP="001E1D08">
      <w:pPr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Uznesenie č.2/2022 - D</w:t>
      </w:r>
    </w:p>
    <w:p w14:paraId="05AB25F0" w14:textId="77777777" w:rsidR="001E1D08" w:rsidRPr="001E7C5B" w:rsidRDefault="001E1D08" w:rsidP="001E1D08">
      <w:pPr>
        <w:spacing w:line="360" w:lineRule="auto"/>
        <w:rPr>
          <w:rFonts w:cstheme="minorHAnsi"/>
          <w:b/>
          <w:bCs/>
          <w:i/>
          <w:iCs/>
          <w:sz w:val="24"/>
          <w:szCs w:val="24"/>
        </w:rPr>
      </w:pPr>
      <w:r w:rsidRPr="001E7C5B">
        <w:rPr>
          <w:rFonts w:cstheme="minorHAnsi"/>
          <w:b/>
          <w:bCs/>
          <w:i/>
          <w:iCs/>
          <w:sz w:val="24"/>
          <w:szCs w:val="24"/>
        </w:rPr>
        <w:t>Obecné zastupiteľstvo uznesením č 2/2022 - D</w:t>
      </w:r>
    </w:p>
    <w:p w14:paraId="11DB0B2F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b/>
          <w:sz w:val="24"/>
          <w:szCs w:val="24"/>
        </w:rPr>
        <w:t xml:space="preserve">schvaľuje </w:t>
      </w:r>
    </w:p>
    <w:p w14:paraId="1B48B6E2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zmenu rozpočtu </w:t>
      </w:r>
      <w:r w:rsidRPr="001E7C5B">
        <w:rPr>
          <w:rFonts w:cstheme="minorHAnsi"/>
          <w:b/>
          <w:bCs/>
          <w:sz w:val="24"/>
          <w:szCs w:val="24"/>
        </w:rPr>
        <w:t>rozpočtovým opatrením č. 4</w:t>
      </w:r>
      <w:r w:rsidRPr="001E7C5B">
        <w:rPr>
          <w:rFonts w:cstheme="minorHAnsi"/>
          <w:sz w:val="24"/>
          <w:szCs w:val="24"/>
        </w:rPr>
        <w:t xml:space="preserve"> v zmysle ustanovenia § 14 ods. 2 písm. a) zákona č.583/2004 </w:t>
      </w:r>
      <w:proofErr w:type="spellStart"/>
      <w:r w:rsidRPr="001E7C5B">
        <w:rPr>
          <w:rFonts w:cstheme="minorHAnsi"/>
          <w:sz w:val="24"/>
          <w:szCs w:val="24"/>
        </w:rPr>
        <w:t>Z.z</w:t>
      </w:r>
      <w:proofErr w:type="spellEnd"/>
      <w:r w:rsidRPr="001E7C5B">
        <w:rPr>
          <w:rFonts w:cstheme="minorHAnsi"/>
          <w:sz w:val="24"/>
          <w:szCs w:val="24"/>
        </w:rPr>
        <w:t>. o rozpočtových pravidlách územnej samosprávy a o zmene a doplnení niektorých zákonov v znení neskorších predpisov  podľa priloženého návrhu:</w:t>
      </w:r>
    </w:p>
    <w:p w14:paraId="4F9CC767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</w:p>
    <w:p w14:paraId="4C9AA950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  <w:proofErr w:type="spellStart"/>
      <w:r w:rsidRPr="001E7C5B">
        <w:rPr>
          <w:rFonts w:cstheme="minorHAnsi"/>
          <w:sz w:val="24"/>
          <w:szCs w:val="24"/>
          <w:lang w:val="cs-CZ"/>
        </w:rPr>
        <w:t>Bežné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1E7C5B">
        <w:rPr>
          <w:rFonts w:cstheme="minorHAnsi"/>
          <w:sz w:val="24"/>
          <w:szCs w:val="24"/>
          <w:lang w:val="cs-CZ"/>
        </w:rPr>
        <w:t>príjmy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1E7C5B">
        <w:rPr>
          <w:rFonts w:cstheme="minorHAnsi"/>
          <w:sz w:val="24"/>
          <w:szCs w:val="24"/>
          <w:lang w:val="cs-CZ"/>
        </w:rPr>
        <w:t xml:space="preserve">            </w:t>
      </w:r>
      <w:r w:rsidRPr="001E7C5B">
        <w:rPr>
          <w:rFonts w:cstheme="minorHAnsi"/>
          <w:b/>
          <w:sz w:val="24"/>
          <w:szCs w:val="24"/>
          <w:lang w:val="cs-CZ"/>
        </w:rPr>
        <w:t xml:space="preserve">        </w:t>
      </w:r>
      <w:r w:rsidRPr="001E7C5B">
        <w:rPr>
          <w:rFonts w:cstheme="minorHAnsi"/>
          <w:b/>
          <w:sz w:val="24"/>
          <w:szCs w:val="24"/>
          <w:lang w:val="cs-CZ"/>
        </w:rPr>
        <w:tab/>
        <w:t xml:space="preserve">  0</w:t>
      </w:r>
      <w:r w:rsidRPr="001E7C5B">
        <w:rPr>
          <w:rFonts w:cstheme="minorHAnsi"/>
          <w:b/>
          <w:sz w:val="24"/>
          <w:szCs w:val="24"/>
          <w:lang w:val="cs-CZ"/>
        </w:rPr>
        <w:tab/>
      </w:r>
      <w:r w:rsidRPr="001E7C5B">
        <w:rPr>
          <w:rFonts w:cstheme="minorHAnsi"/>
          <w:b/>
          <w:sz w:val="24"/>
          <w:szCs w:val="24"/>
          <w:lang w:val="cs-CZ"/>
        </w:rPr>
        <w:tab/>
      </w:r>
      <w:proofErr w:type="spellStart"/>
      <w:r w:rsidRPr="001E7C5B">
        <w:rPr>
          <w:rFonts w:cstheme="minorHAnsi"/>
          <w:sz w:val="24"/>
          <w:szCs w:val="24"/>
          <w:lang w:val="cs-CZ"/>
        </w:rPr>
        <w:t>Bežné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Pr="001E7C5B">
        <w:rPr>
          <w:rFonts w:cstheme="minorHAnsi"/>
          <w:sz w:val="24"/>
          <w:szCs w:val="24"/>
          <w:lang w:val="cs-CZ"/>
        </w:rPr>
        <w:t>výdavky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      </w:t>
      </w:r>
      <w:r w:rsidRPr="001E7C5B">
        <w:rPr>
          <w:rFonts w:cstheme="minorHAnsi"/>
          <w:sz w:val="24"/>
          <w:szCs w:val="24"/>
          <w:lang w:val="cs-CZ"/>
        </w:rPr>
        <w:tab/>
        <w:t xml:space="preserve"> </w:t>
      </w:r>
      <w:r w:rsidRPr="001E7C5B">
        <w:rPr>
          <w:rFonts w:cstheme="minorHAnsi"/>
          <w:sz w:val="24"/>
          <w:szCs w:val="24"/>
          <w:lang w:val="cs-CZ"/>
        </w:rPr>
        <w:tab/>
      </w:r>
      <w:r w:rsidRPr="001E7C5B">
        <w:rPr>
          <w:rFonts w:cstheme="minorHAnsi"/>
          <w:b/>
          <w:bCs/>
          <w:sz w:val="24"/>
          <w:szCs w:val="24"/>
          <w:lang w:val="cs-CZ"/>
        </w:rPr>
        <w:t xml:space="preserve">           0 </w:t>
      </w:r>
      <w:r w:rsidRPr="001E7C5B">
        <w:rPr>
          <w:rFonts w:cstheme="minorHAnsi"/>
          <w:b/>
          <w:sz w:val="24"/>
          <w:szCs w:val="24"/>
          <w:lang w:val="cs-CZ"/>
        </w:rPr>
        <w:t xml:space="preserve">    </w:t>
      </w:r>
    </w:p>
    <w:p w14:paraId="645E354E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  <w:r w:rsidRPr="001E7C5B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proofErr w:type="gramStart"/>
      <w:r w:rsidRPr="001E7C5B">
        <w:rPr>
          <w:rFonts w:cstheme="minorHAnsi"/>
          <w:sz w:val="24"/>
          <w:szCs w:val="24"/>
          <w:lang w:val="cs-CZ"/>
        </w:rPr>
        <w:t>príjmy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1E7C5B">
        <w:rPr>
          <w:rFonts w:cstheme="minorHAnsi"/>
          <w:sz w:val="24"/>
          <w:szCs w:val="24"/>
          <w:lang w:val="cs-CZ"/>
        </w:rPr>
        <w:t xml:space="preserve">  </w:t>
      </w:r>
      <w:r w:rsidRPr="001E7C5B">
        <w:rPr>
          <w:rFonts w:cstheme="minorHAnsi"/>
          <w:sz w:val="24"/>
          <w:szCs w:val="24"/>
          <w:lang w:val="cs-CZ"/>
        </w:rPr>
        <w:tab/>
        <w:t xml:space="preserve">   </w:t>
      </w:r>
      <w:r w:rsidRPr="001E7C5B">
        <w:rPr>
          <w:rFonts w:cstheme="minorHAnsi"/>
          <w:sz w:val="24"/>
          <w:szCs w:val="24"/>
          <w:lang w:val="cs-CZ"/>
        </w:rPr>
        <w:tab/>
        <w:t xml:space="preserve">  </w:t>
      </w:r>
      <w:r w:rsidRPr="001E7C5B">
        <w:rPr>
          <w:rFonts w:cstheme="minorHAnsi"/>
          <w:b/>
          <w:bCs/>
          <w:sz w:val="24"/>
          <w:szCs w:val="24"/>
          <w:lang w:val="cs-CZ"/>
        </w:rPr>
        <w:t xml:space="preserve">0  </w:t>
      </w:r>
      <w:r w:rsidRPr="001E7C5B">
        <w:rPr>
          <w:rFonts w:cstheme="minorHAnsi"/>
          <w:b/>
          <w:sz w:val="24"/>
          <w:szCs w:val="24"/>
          <w:lang w:val="cs-CZ"/>
        </w:rPr>
        <w:tab/>
      </w:r>
      <w:r w:rsidRPr="001E7C5B">
        <w:rPr>
          <w:rFonts w:cstheme="minorHAnsi"/>
          <w:b/>
          <w:sz w:val="24"/>
          <w:szCs w:val="24"/>
          <w:lang w:val="cs-CZ"/>
        </w:rPr>
        <w:tab/>
      </w:r>
      <w:r w:rsidRPr="001E7C5B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r w:rsidRPr="001E7C5B">
        <w:rPr>
          <w:rFonts w:cstheme="minorHAnsi"/>
          <w:sz w:val="24"/>
          <w:szCs w:val="24"/>
          <w:lang w:val="cs-CZ"/>
        </w:rPr>
        <w:t>výdavky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  </w:t>
      </w:r>
      <w:r w:rsidRPr="001E7C5B">
        <w:rPr>
          <w:rFonts w:cstheme="minorHAnsi"/>
          <w:sz w:val="24"/>
          <w:szCs w:val="24"/>
          <w:lang w:val="cs-CZ"/>
        </w:rPr>
        <w:tab/>
      </w:r>
      <w:r w:rsidRPr="001E7C5B">
        <w:rPr>
          <w:rFonts w:cstheme="minorHAnsi"/>
          <w:b/>
          <w:bCs/>
          <w:sz w:val="24"/>
          <w:szCs w:val="24"/>
          <w:lang w:val="cs-CZ"/>
        </w:rPr>
        <w:t xml:space="preserve">    81 851,46 €</w:t>
      </w:r>
      <w:r w:rsidRPr="001E7C5B">
        <w:rPr>
          <w:rFonts w:cstheme="minorHAnsi"/>
          <w:sz w:val="24"/>
          <w:szCs w:val="24"/>
          <w:lang w:val="cs-CZ"/>
        </w:rPr>
        <w:t xml:space="preserve">         </w:t>
      </w:r>
      <w:r w:rsidRPr="001E7C5B">
        <w:rPr>
          <w:rFonts w:cstheme="minorHAnsi"/>
          <w:b/>
          <w:sz w:val="24"/>
          <w:szCs w:val="24"/>
          <w:lang w:val="cs-CZ"/>
        </w:rPr>
        <w:t xml:space="preserve">  </w:t>
      </w:r>
    </w:p>
    <w:p w14:paraId="0D2FE9F9" w14:textId="77777777" w:rsidR="001E1D08" w:rsidRPr="001E7C5B" w:rsidRDefault="001E1D08" w:rsidP="001E1D08">
      <w:pPr>
        <w:pBdr>
          <w:bottom w:val="single" w:sz="4" w:space="1" w:color="000000"/>
        </w:pBdr>
        <w:spacing w:after="0" w:line="360" w:lineRule="auto"/>
        <w:rPr>
          <w:rFonts w:cstheme="minorHAnsi"/>
          <w:sz w:val="24"/>
          <w:szCs w:val="24"/>
          <w:lang w:val="cs-CZ"/>
        </w:rPr>
      </w:pPr>
      <w:proofErr w:type="spellStart"/>
      <w:r w:rsidRPr="001E7C5B">
        <w:rPr>
          <w:rFonts w:cstheme="minorHAnsi"/>
          <w:sz w:val="24"/>
          <w:szCs w:val="24"/>
          <w:lang w:val="cs-CZ"/>
        </w:rPr>
        <w:t>Fin.príjmové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1E7C5B">
        <w:rPr>
          <w:rFonts w:cstheme="minorHAnsi"/>
          <w:sz w:val="24"/>
          <w:szCs w:val="24"/>
          <w:lang w:val="cs-CZ"/>
        </w:rPr>
        <w:t>operácie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1E7C5B">
        <w:rPr>
          <w:rFonts w:cstheme="minorHAnsi"/>
          <w:sz w:val="24"/>
          <w:szCs w:val="24"/>
          <w:lang w:val="cs-CZ"/>
        </w:rPr>
        <w:t xml:space="preserve"> </w:t>
      </w:r>
      <w:r w:rsidRPr="001E7C5B">
        <w:rPr>
          <w:rFonts w:cstheme="minorHAnsi"/>
          <w:b/>
          <w:bCs/>
          <w:sz w:val="24"/>
          <w:szCs w:val="24"/>
          <w:lang w:val="cs-CZ"/>
        </w:rPr>
        <w:t xml:space="preserve">     81 851,46</w:t>
      </w:r>
      <w:r w:rsidRPr="001E7C5B">
        <w:rPr>
          <w:rFonts w:cstheme="minorHAnsi"/>
          <w:sz w:val="24"/>
          <w:szCs w:val="24"/>
          <w:lang w:val="cs-CZ"/>
        </w:rPr>
        <w:tab/>
        <w:t xml:space="preserve">             Fin. výdavkové </w:t>
      </w:r>
      <w:proofErr w:type="spellStart"/>
      <w:r w:rsidRPr="001E7C5B">
        <w:rPr>
          <w:rFonts w:cstheme="minorHAnsi"/>
          <w:sz w:val="24"/>
          <w:szCs w:val="24"/>
          <w:lang w:val="cs-CZ"/>
        </w:rPr>
        <w:t>operácie</w:t>
      </w:r>
      <w:proofErr w:type="spellEnd"/>
      <w:r w:rsidRPr="001E7C5B">
        <w:rPr>
          <w:rFonts w:cstheme="minorHAnsi"/>
          <w:sz w:val="24"/>
          <w:szCs w:val="24"/>
          <w:lang w:val="cs-CZ"/>
        </w:rPr>
        <w:t xml:space="preserve"> </w:t>
      </w:r>
      <w:r w:rsidRPr="001E7C5B">
        <w:rPr>
          <w:rFonts w:cstheme="minorHAnsi"/>
          <w:b/>
          <w:sz w:val="24"/>
          <w:szCs w:val="24"/>
          <w:lang w:val="cs-CZ"/>
        </w:rPr>
        <w:t xml:space="preserve">:   </w:t>
      </w:r>
      <w:r w:rsidRPr="001E7C5B">
        <w:rPr>
          <w:rFonts w:cstheme="minorHAnsi"/>
          <w:b/>
          <w:sz w:val="24"/>
          <w:szCs w:val="24"/>
          <w:lang w:val="cs-CZ"/>
        </w:rPr>
        <w:tab/>
        <w:t xml:space="preserve">           0</w:t>
      </w:r>
    </w:p>
    <w:p w14:paraId="022FB9DF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  <w:lang w:val="cs-CZ"/>
        </w:rPr>
      </w:pPr>
    </w:p>
    <w:p w14:paraId="7BFA4D44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  <w:proofErr w:type="spellStart"/>
      <w:r w:rsidRPr="001E7C5B">
        <w:rPr>
          <w:rFonts w:cstheme="minorHAnsi"/>
          <w:b/>
          <w:sz w:val="24"/>
          <w:szCs w:val="24"/>
          <w:lang w:val="cs-CZ"/>
        </w:rPr>
        <w:t>Príjmy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1E7C5B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r w:rsidRPr="001E7C5B">
        <w:rPr>
          <w:rFonts w:cstheme="minorHAnsi"/>
          <w:b/>
          <w:sz w:val="24"/>
          <w:szCs w:val="24"/>
          <w:lang w:val="cs-CZ"/>
        </w:rPr>
        <w:tab/>
        <w:t xml:space="preserve">        81 851,46 €</w:t>
      </w:r>
      <w:r w:rsidRPr="001E7C5B">
        <w:rPr>
          <w:rFonts w:cstheme="minorHAnsi"/>
          <w:b/>
          <w:sz w:val="24"/>
          <w:szCs w:val="24"/>
          <w:lang w:val="cs-CZ"/>
        </w:rPr>
        <w:tab/>
      </w:r>
      <w:proofErr w:type="spellStart"/>
      <w:r w:rsidRPr="001E7C5B">
        <w:rPr>
          <w:rFonts w:cstheme="minorHAnsi"/>
          <w:b/>
          <w:sz w:val="24"/>
          <w:szCs w:val="24"/>
          <w:lang w:val="cs-CZ"/>
        </w:rPr>
        <w:t>Výdavky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1E7C5B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1E7C5B">
        <w:rPr>
          <w:rFonts w:cstheme="minorHAnsi"/>
          <w:b/>
          <w:sz w:val="24"/>
          <w:szCs w:val="24"/>
          <w:lang w:val="cs-CZ"/>
        </w:rPr>
        <w:tab/>
        <w:t xml:space="preserve">               81 851,46 € </w:t>
      </w:r>
    </w:p>
    <w:p w14:paraId="4C731ED1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lang w:val="cs-CZ"/>
        </w:rPr>
      </w:pPr>
    </w:p>
    <w:p w14:paraId="77722518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b/>
          <w:sz w:val="24"/>
          <w:szCs w:val="24"/>
        </w:rPr>
        <w:lastRenderedPageBreak/>
        <w:t xml:space="preserve">Celkový upravený rozpočet obce: </w:t>
      </w:r>
    </w:p>
    <w:p w14:paraId="7105FC82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b/>
          <w:sz w:val="24"/>
          <w:szCs w:val="24"/>
        </w:rPr>
        <w:t>Bežné príjmy</w:t>
      </w:r>
      <w:r w:rsidRPr="001E7C5B">
        <w:rPr>
          <w:rFonts w:cstheme="minorHAnsi"/>
          <w:b/>
          <w:sz w:val="24"/>
          <w:szCs w:val="24"/>
        </w:rPr>
        <w:tab/>
        <w:t xml:space="preserve"> </w:t>
      </w:r>
      <w:r w:rsidRPr="001E7C5B">
        <w:rPr>
          <w:rFonts w:cstheme="minorHAnsi"/>
          <w:b/>
          <w:sz w:val="24"/>
          <w:szCs w:val="24"/>
        </w:rPr>
        <w:tab/>
        <w:t xml:space="preserve">  3 325 070,75</w:t>
      </w:r>
      <w:r w:rsidRPr="001E7C5B">
        <w:rPr>
          <w:rFonts w:cstheme="minorHAnsi"/>
          <w:b/>
          <w:sz w:val="24"/>
          <w:szCs w:val="24"/>
        </w:rPr>
        <w:tab/>
        <w:t xml:space="preserve">             Bežné výdavky:</w:t>
      </w:r>
      <w:r w:rsidRPr="001E7C5B">
        <w:rPr>
          <w:rFonts w:cstheme="minorHAnsi"/>
          <w:b/>
          <w:sz w:val="24"/>
          <w:szCs w:val="24"/>
        </w:rPr>
        <w:tab/>
      </w:r>
      <w:r w:rsidRPr="001E7C5B">
        <w:rPr>
          <w:rFonts w:cstheme="minorHAnsi"/>
          <w:b/>
          <w:sz w:val="24"/>
          <w:szCs w:val="24"/>
        </w:rPr>
        <w:tab/>
        <w:t xml:space="preserve"> 2 966 315,75 </w:t>
      </w:r>
    </w:p>
    <w:p w14:paraId="0DB4EB8F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b/>
          <w:sz w:val="24"/>
          <w:szCs w:val="24"/>
        </w:rPr>
        <w:t>Kapitálové príjmy:       120 365,00</w:t>
      </w:r>
      <w:r w:rsidRPr="001E7C5B">
        <w:rPr>
          <w:rFonts w:cstheme="minorHAnsi"/>
          <w:b/>
          <w:sz w:val="24"/>
          <w:szCs w:val="24"/>
        </w:rPr>
        <w:tab/>
      </w:r>
      <w:r w:rsidRPr="001E7C5B">
        <w:rPr>
          <w:rFonts w:cstheme="minorHAnsi"/>
          <w:b/>
          <w:sz w:val="24"/>
          <w:szCs w:val="24"/>
        </w:rPr>
        <w:tab/>
        <w:t>Kapitálové výdavky:</w:t>
      </w:r>
      <w:r w:rsidRPr="001E7C5B">
        <w:rPr>
          <w:rFonts w:cstheme="minorHAnsi"/>
          <w:b/>
          <w:sz w:val="24"/>
          <w:szCs w:val="24"/>
        </w:rPr>
        <w:tab/>
        <w:t xml:space="preserve">              567 651,46</w:t>
      </w:r>
    </w:p>
    <w:p w14:paraId="70BD88D0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1E7C5B">
        <w:rPr>
          <w:rFonts w:cstheme="minorHAnsi"/>
          <w:b/>
          <w:sz w:val="24"/>
          <w:szCs w:val="24"/>
          <w:u w:val="single"/>
        </w:rPr>
        <w:t>Finančné operácie:</w:t>
      </w:r>
      <w:r w:rsidRPr="001E7C5B">
        <w:rPr>
          <w:rFonts w:cstheme="minorHAnsi"/>
          <w:b/>
          <w:sz w:val="24"/>
          <w:szCs w:val="24"/>
          <w:u w:val="single"/>
        </w:rPr>
        <w:tab/>
        <w:t xml:space="preserve"> 189 531,46</w:t>
      </w:r>
      <w:r w:rsidRPr="001E7C5B">
        <w:rPr>
          <w:rFonts w:cstheme="minorHAnsi"/>
          <w:b/>
          <w:sz w:val="24"/>
          <w:szCs w:val="24"/>
          <w:u w:val="single"/>
        </w:rPr>
        <w:tab/>
      </w:r>
      <w:r w:rsidRPr="001E7C5B">
        <w:rPr>
          <w:rFonts w:cstheme="minorHAnsi"/>
          <w:b/>
          <w:sz w:val="24"/>
          <w:szCs w:val="24"/>
          <w:u w:val="single"/>
        </w:rPr>
        <w:tab/>
        <w:t>Finančné operácie:</w:t>
      </w:r>
      <w:r w:rsidRPr="001E7C5B">
        <w:rPr>
          <w:rFonts w:cstheme="minorHAnsi"/>
          <w:b/>
          <w:sz w:val="24"/>
          <w:szCs w:val="24"/>
          <w:u w:val="single"/>
        </w:rPr>
        <w:tab/>
      </w:r>
      <w:r w:rsidRPr="001E7C5B">
        <w:rPr>
          <w:rFonts w:cstheme="minorHAnsi"/>
          <w:b/>
          <w:sz w:val="24"/>
          <w:szCs w:val="24"/>
          <w:u w:val="single"/>
        </w:rPr>
        <w:tab/>
        <w:t xml:space="preserve">101 000,00       </w:t>
      </w:r>
    </w:p>
    <w:p w14:paraId="323698C9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3902F5B" w14:textId="77777777" w:rsidR="001E1D08" w:rsidRPr="001E7C5B" w:rsidRDefault="001E1D08" w:rsidP="001E1D08">
      <w:pPr>
        <w:spacing w:after="0" w:line="360" w:lineRule="auto"/>
        <w:rPr>
          <w:rFonts w:cstheme="minorHAnsi"/>
          <w:b/>
          <w:sz w:val="24"/>
          <w:szCs w:val="24"/>
        </w:rPr>
      </w:pPr>
      <w:r w:rsidRPr="001E7C5B">
        <w:rPr>
          <w:rFonts w:cstheme="minorHAnsi"/>
          <w:b/>
          <w:sz w:val="24"/>
          <w:szCs w:val="24"/>
        </w:rPr>
        <w:t>Príjmy celkom:</w:t>
      </w:r>
      <w:r w:rsidRPr="001E7C5B">
        <w:rPr>
          <w:rFonts w:cstheme="minorHAnsi"/>
          <w:b/>
          <w:sz w:val="24"/>
          <w:szCs w:val="24"/>
        </w:rPr>
        <w:tab/>
        <w:t>3 634 967,21</w:t>
      </w:r>
      <w:r w:rsidRPr="001E7C5B">
        <w:rPr>
          <w:rFonts w:cstheme="minorHAnsi"/>
          <w:b/>
          <w:sz w:val="24"/>
          <w:szCs w:val="24"/>
        </w:rPr>
        <w:tab/>
      </w:r>
      <w:r w:rsidRPr="001E7C5B">
        <w:rPr>
          <w:rFonts w:cstheme="minorHAnsi"/>
          <w:b/>
          <w:sz w:val="24"/>
          <w:szCs w:val="24"/>
        </w:rPr>
        <w:tab/>
        <w:t>Výdavky celkom:</w:t>
      </w:r>
      <w:r w:rsidRPr="001E7C5B">
        <w:rPr>
          <w:rFonts w:cstheme="minorHAnsi"/>
          <w:b/>
          <w:sz w:val="24"/>
          <w:szCs w:val="24"/>
        </w:rPr>
        <w:tab/>
      </w:r>
      <w:r w:rsidRPr="001E7C5B">
        <w:rPr>
          <w:rFonts w:cstheme="minorHAnsi"/>
          <w:b/>
          <w:sz w:val="24"/>
          <w:szCs w:val="24"/>
        </w:rPr>
        <w:tab/>
        <w:t>3 634 967,21</w:t>
      </w:r>
    </w:p>
    <w:p w14:paraId="7D75BC2D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</w:p>
    <w:p w14:paraId="28C10FF2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 xml:space="preserve">Príjmové </w:t>
      </w:r>
      <w:proofErr w:type="spellStart"/>
      <w:r w:rsidRPr="001E7C5B">
        <w:rPr>
          <w:rFonts w:cstheme="minorHAnsi"/>
          <w:b/>
          <w:bCs/>
          <w:sz w:val="24"/>
          <w:szCs w:val="24"/>
        </w:rPr>
        <w:t>fin.operácie</w:t>
      </w:r>
      <w:proofErr w:type="spellEnd"/>
      <w:r w:rsidRPr="001E7C5B">
        <w:rPr>
          <w:rFonts w:cstheme="minorHAnsi"/>
          <w:sz w:val="24"/>
          <w:szCs w:val="24"/>
        </w:rPr>
        <w:t>:</w:t>
      </w:r>
    </w:p>
    <w:p w14:paraId="118D8BA9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Rezervný fond</w:t>
      </w:r>
      <w:r w:rsidRPr="001E7C5B">
        <w:rPr>
          <w:rFonts w:cstheme="minorHAnsi"/>
          <w:sz w:val="24"/>
          <w:szCs w:val="24"/>
        </w:rPr>
        <w:tab/>
        <w:t>:</w:t>
      </w:r>
      <w:r w:rsidRPr="001E7C5B">
        <w:rPr>
          <w:rFonts w:cstheme="minorHAnsi"/>
          <w:sz w:val="24"/>
          <w:szCs w:val="24"/>
        </w:rPr>
        <w:tab/>
        <w:t xml:space="preserve"> 81 851,46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</w:p>
    <w:p w14:paraId="7E339693" w14:textId="77777777" w:rsidR="001E1D08" w:rsidRPr="001E7C5B" w:rsidRDefault="001E1D08" w:rsidP="001E1D0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Kapitálové výdavky:</w:t>
      </w:r>
    </w:p>
    <w:p w14:paraId="1C2490D9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0451 – Cesty, chodníky:</w:t>
      </w:r>
      <w:r w:rsidRPr="001E7C5B">
        <w:rPr>
          <w:rFonts w:cstheme="minorHAnsi"/>
          <w:sz w:val="24"/>
          <w:szCs w:val="24"/>
        </w:rPr>
        <w:tab/>
        <w:t>81 851,46</w:t>
      </w:r>
    </w:p>
    <w:p w14:paraId="41D589A8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</w:p>
    <w:p w14:paraId="380ECE0B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Presun v rámci kapitálových výdavkov</w:t>
      </w:r>
      <w:r w:rsidRPr="001E7C5B">
        <w:rPr>
          <w:rFonts w:cstheme="minorHAnsi"/>
          <w:sz w:val="24"/>
          <w:szCs w:val="24"/>
        </w:rPr>
        <w:t xml:space="preserve">: </w:t>
      </w:r>
    </w:p>
    <w:p w14:paraId="2B0357EF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0810-Rekr.a </w:t>
      </w:r>
      <w:proofErr w:type="spellStart"/>
      <w:r w:rsidRPr="001E7C5B">
        <w:rPr>
          <w:rFonts w:cstheme="minorHAnsi"/>
          <w:sz w:val="24"/>
          <w:szCs w:val="24"/>
        </w:rPr>
        <w:t>šport.služby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  <w:t xml:space="preserve">            - 15 000,-  €   (</w:t>
      </w:r>
      <w:proofErr w:type="spellStart"/>
      <w:r w:rsidRPr="001E7C5B">
        <w:rPr>
          <w:rFonts w:cstheme="minorHAnsi"/>
          <w:sz w:val="24"/>
          <w:szCs w:val="24"/>
        </w:rPr>
        <w:t>bež.dráha</w:t>
      </w:r>
      <w:proofErr w:type="spellEnd"/>
      <w:r w:rsidRPr="001E7C5B">
        <w:rPr>
          <w:rFonts w:cstheme="minorHAnsi"/>
          <w:sz w:val="24"/>
          <w:szCs w:val="24"/>
        </w:rPr>
        <w:t>)</w:t>
      </w:r>
    </w:p>
    <w:p w14:paraId="3A5140CB" w14:textId="77777777" w:rsidR="001E1D08" w:rsidRPr="001E7C5B" w:rsidRDefault="001E1D08" w:rsidP="001E1D08">
      <w:pPr>
        <w:spacing w:after="0"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0640-Verejné osvetlenie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  <w:t xml:space="preserve">            + 15 000,- €    (rozšírenie </w:t>
      </w:r>
      <w:proofErr w:type="spellStart"/>
      <w:r w:rsidRPr="001E7C5B">
        <w:rPr>
          <w:rFonts w:cstheme="minorHAnsi"/>
          <w:sz w:val="24"/>
          <w:szCs w:val="24"/>
        </w:rPr>
        <w:t>verej.osvetlenia</w:t>
      </w:r>
      <w:proofErr w:type="spellEnd"/>
      <w:r w:rsidRPr="001E7C5B">
        <w:rPr>
          <w:rFonts w:cstheme="minorHAnsi"/>
          <w:sz w:val="24"/>
          <w:szCs w:val="24"/>
        </w:rPr>
        <w:t>)</w:t>
      </w:r>
    </w:p>
    <w:p w14:paraId="5A2F84D6" w14:textId="77777777" w:rsidR="001E1D08" w:rsidRPr="001E7C5B" w:rsidRDefault="001E1D08" w:rsidP="001E1D08">
      <w:pPr>
        <w:rPr>
          <w:rFonts w:cstheme="minorHAnsi"/>
          <w:sz w:val="24"/>
          <w:szCs w:val="24"/>
        </w:rPr>
      </w:pPr>
    </w:p>
    <w:p w14:paraId="609289C1" w14:textId="77777777" w:rsidR="001E1D08" w:rsidRPr="001E7C5B" w:rsidRDefault="001E1D08" w:rsidP="001E1D08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4" w:name="_Hlk108301858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70BBA9D2" w14:textId="7A6A4FC9" w:rsidR="001E1D08" w:rsidRPr="001E7C5B" w:rsidRDefault="001E1D08" w:rsidP="001E1D08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="0069637A" w:rsidRPr="001E7C5B">
        <w:rPr>
          <w:rFonts w:cstheme="minorHAnsi"/>
          <w:sz w:val="24"/>
          <w:szCs w:val="24"/>
        </w:rPr>
        <w:t>7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615E3661" w14:textId="5B83C196" w:rsidR="0069637A" w:rsidRPr="001E7C5B" w:rsidRDefault="001E1D08" w:rsidP="001E1D08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 xml:space="preserve">: </w:t>
      </w:r>
      <w:r w:rsidR="0069637A" w:rsidRPr="001E7C5B">
        <w:rPr>
          <w:rFonts w:cstheme="minorHAnsi"/>
          <w:sz w:val="24"/>
          <w:szCs w:val="24"/>
        </w:rPr>
        <w:t xml:space="preserve"> Martina Rišková </w:t>
      </w:r>
    </w:p>
    <w:bookmarkEnd w:id="4"/>
    <w:p w14:paraId="68A68329" w14:textId="5702BCC5" w:rsidR="0069637A" w:rsidRPr="001E7C5B" w:rsidRDefault="0069637A" w:rsidP="001E1D08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F10BB98" w14:textId="63B7FDCB" w:rsidR="0069637A" w:rsidRPr="006C0EB7" w:rsidRDefault="0069637A" w:rsidP="006C0EB7">
      <w:pPr>
        <w:pStyle w:val="Odsekzoznamu"/>
        <w:numPr>
          <w:ilvl w:val="0"/>
          <w:numId w:val="12"/>
        </w:num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6C0EB7">
        <w:rPr>
          <w:rFonts w:cstheme="minorHAnsi"/>
          <w:b/>
          <w:bCs/>
          <w:sz w:val="28"/>
          <w:szCs w:val="28"/>
          <w:u w:val="single"/>
        </w:rPr>
        <w:t>Návrh plánu kontrolnej činnosti na II. polrok 2022</w:t>
      </w:r>
    </w:p>
    <w:p w14:paraId="2A07F57B" w14:textId="3A59414E" w:rsidR="0069637A" w:rsidRPr="001E7C5B" w:rsidRDefault="0069637A" w:rsidP="0069637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vyzval p. </w:t>
      </w:r>
      <w:proofErr w:type="spellStart"/>
      <w:r w:rsidRPr="001E7C5B">
        <w:rPr>
          <w:rFonts w:cstheme="minorHAnsi"/>
          <w:sz w:val="24"/>
          <w:szCs w:val="24"/>
        </w:rPr>
        <w:t>Balejčíkovú</w:t>
      </w:r>
      <w:proofErr w:type="spellEnd"/>
      <w:r w:rsidRPr="001E7C5B">
        <w:rPr>
          <w:rFonts w:cstheme="minorHAnsi"/>
          <w:sz w:val="24"/>
          <w:szCs w:val="24"/>
        </w:rPr>
        <w:t xml:space="preserve"> aby upovedomila poslancov </w:t>
      </w:r>
      <w:r w:rsidR="005F4504" w:rsidRPr="001E7C5B">
        <w:rPr>
          <w:rFonts w:cstheme="minorHAnsi"/>
          <w:sz w:val="24"/>
          <w:szCs w:val="24"/>
        </w:rPr>
        <w:t xml:space="preserve">o </w:t>
      </w:r>
      <w:r w:rsidRPr="001E7C5B">
        <w:rPr>
          <w:rFonts w:cstheme="minorHAnsi"/>
          <w:sz w:val="24"/>
          <w:szCs w:val="24"/>
        </w:rPr>
        <w:t xml:space="preserve">návrhu plánu kontrolnej činnosti na II. polrok 2022. P. </w:t>
      </w:r>
      <w:proofErr w:type="spellStart"/>
      <w:r w:rsidRPr="001E7C5B">
        <w:rPr>
          <w:rFonts w:cstheme="minorHAnsi"/>
          <w:sz w:val="24"/>
          <w:szCs w:val="24"/>
        </w:rPr>
        <w:t>Balejčíková</w:t>
      </w:r>
      <w:proofErr w:type="spellEnd"/>
      <w:r w:rsidRPr="001E7C5B">
        <w:rPr>
          <w:rFonts w:cstheme="minorHAnsi"/>
          <w:sz w:val="24"/>
          <w:szCs w:val="24"/>
        </w:rPr>
        <w:t xml:space="preserve">, hlavná kontrolórka obce oznámila, že intenzívne pracuje na kontrole Obecného podniku </w:t>
      </w:r>
      <w:r w:rsidR="004E5447" w:rsidRPr="001E7C5B">
        <w:rPr>
          <w:rFonts w:cstheme="minorHAnsi"/>
          <w:sz w:val="24"/>
          <w:szCs w:val="24"/>
        </w:rPr>
        <w:t xml:space="preserve">na podnet poslancov </w:t>
      </w:r>
      <w:r w:rsidRPr="001E7C5B">
        <w:rPr>
          <w:rFonts w:cstheme="minorHAnsi"/>
          <w:sz w:val="24"/>
          <w:szCs w:val="24"/>
        </w:rPr>
        <w:t xml:space="preserve">za obdobie rokov 2014–2021. Kontroluje celkové hospodárenie,  fakturačné ceny – či sú správne nastavené. </w:t>
      </w:r>
      <w:r w:rsidR="005B3314" w:rsidRPr="001E7C5B">
        <w:rPr>
          <w:rFonts w:cstheme="minorHAnsi"/>
          <w:sz w:val="24"/>
          <w:szCs w:val="24"/>
        </w:rPr>
        <w:t>PO skončení kontroly bude informovať.</w:t>
      </w:r>
    </w:p>
    <w:p w14:paraId="08F5537C" w14:textId="65C02BC7" w:rsidR="004E5447" w:rsidRPr="001E7C5B" w:rsidRDefault="004E5447" w:rsidP="0069637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210A84E" w14:textId="77777777" w:rsidR="004E5447" w:rsidRPr="001E7C5B" w:rsidRDefault="004E5447" w:rsidP="004E544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lastRenderedPageBreak/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241583B7" w14:textId="7FAE4D7C" w:rsidR="004E5447" w:rsidRPr="001E7C5B" w:rsidRDefault="004E5447" w:rsidP="004E544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="000F34F4"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686AD2FA" w14:textId="778A1232" w:rsidR="004E5447" w:rsidRPr="001E7C5B" w:rsidRDefault="004E5447" w:rsidP="004E544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06E8FA6F" w14:textId="32DC27F3" w:rsidR="004E5447" w:rsidRPr="001E7C5B" w:rsidRDefault="004E5447" w:rsidP="004E544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435EBD" w14:textId="77777777" w:rsidR="004E5447" w:rsidRPr="001E7C5B" w:rsidRDefault="004E5447" w:rsidP="004E544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Uznesenie č.2/2022-E</w:t>
      </w:r>
    </w:p>
    <w:p w14:paraId="719656EB" w14:textId="0B1F065A" w:rsidR="004E5447" w:rsidRPr="001E7C5B" w:rsidRDefault="004E5447" w:rsidP="004E5447">
      <w:pPr>
        <w:spacing w:after="0" w:line="24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s</w:t>
      </w:r>
      <w:r w:rsidRPr="001E7C5B">
        <w:rPr>
          <w:rFonts w:cstheme="minorHAnsi"/>
          <w:b/>
          <w:bCs/>
          <w:sz w:val="24"/>
          <w:szCs w:val="24"/>
        </w:rPr>
        <w:t>chvaľuje</w:t>
      </w:r>
      <w:r w:rsidRPr="001E7C5B">
        <w:rPr>
          <w:rFonts w:cstheme="minorHAnsi"/>
          <w:sz w:val="24"/>
          <w:szCs w:val="24"/>
        </w:rPr>
        <w:t xml:space="preserve"> návrh plánu kontrolnej činnosti hlavnej kontrolórky na </w:t>
      </w:r>
      <w:proofErr w:type="spellStart"/>
      <w:r w:rsidRPr="001E7C5B">
        <w:rPr>
          <w:rFonts w:cstheme="minorHAnsi"/>
          <w:sz w:val="24"/>
          <w:szCs w:val="24"/>
        </w:rPr>
        <w:t>II.polrok</w:t>
      </w:r>
      <w:proofErr w:type="spellEnd"/>
      <w:r w:rsidRPr="001E7C5B">
        <w:rPr>
          <w:rFonts w:cstheme="minorHAnsi"/>
          <w:sz w:val="24"/>
          <w:szCs w:val="24"/>
        </w:rPr>
        <w:t xml:space="preserve"> 2022 podľa predloženého návrhu bez pripomienok</w:t>
      </w:r>
    </w:p>
    <w:p w14:paraId="404362AB" w14:textId="742D07E5" w:rsidR="005F4504" w:rsidRPr="001E7C5B" w:rsidRDefault="005F4504" w:rsidP="004E5447">
      <w:pPr>
        <w:spacing w:after="0" w:line="240" w:lineRule="auto"/>
        <w:rPr>
          <w:rFonts w:cstheme="minorHAnsi"/>
          <w:sz w:val="24"/>
          <w:szCs w:val="24"/>
        </w:rPr>
      </w:pPr>
    </w:p>
    <w:p w14:paraId="7E94CADB" w14:textId="77777777" w:rsidR="005F4504" w:rsidRPr="001E7C5B" w:rsidRDefault="005F4504" w:rsidP="004E5447">
      <w:pPr>
        <w:spacing w:after="0" w:line="240" w:lineRule="auto"/>
        <w:rPr>
          <w:rFonts w:cstheme="minorHAnsi"/>
          <w:sz w:val="24"/>
          <w:szCs w:val="24"/>
        </w:rPr>
      </w:pPr>
    </w:p>
    <w:p w14:paraId="5FD540E4" w14:textId="77777777" w:rsidR="004E5447" w:rsidRPr="001E7C5B" w:rsidRDefault="004E5447" w:rsidP="0069637A">
      <w:pPr>
        <w:spacing w:line="276" w:lineRule="auto"/>
        <w:jc w:val="both"/>
        <w:rPr>
          <w:rFonts w:cstheme="minorHAnsi"/>
          <w:sz w:val="28"/>
          <w:szCs w:val="28"/>
          <w:u w:val="single"/>
        </w:rPr>
      </w:pPr>
      <w:bookmarkStart w:id="5" w:name="_Hlk108301912"/>
    </w:p>
    <w:p w14:paraId="15728A9B" w14:textId="3C5A3267" w:rsidR="001E1D08" w:rsidRPr="001E7C5B" w:rsidRDefault="004E5447" w:rsidP="006C0EB7">
      <w:pPr>
        <w:pStyle w:val="Odsekzoznamu"/>
        <w:numPr>
          <w:ilvl w:val="0"/>
          <w:numId w:val="12"/>
        </w:numPr>
        <w:ind w:left="567"/>
        <w:rPr>
          <w:rFonts w:cstheme="minorHAnsi"/>
          <w:b/>
          <w:bCs/>
          <w:sz w:val="28"/>
          <w:szCs w:val="28"/>
          <w:u w:val="single"/>
        </w:rPr>
      </w:pPr>
      <w:bookmarkStart w:id="6" w:name="_Hlk108302137"/>
      <w:bookmarkEnd w:id="5"/>
      <w:r w:rsidRPr="001E7C5B">
        <w:rPr>
          <w:rFonts w:cstheme="minorHAnsi"/>
          <w:b/>
          <w:bCs/>
          <w:sz w:val="28"/>
          <w:szCs w:val="28"/>
          <w:u w:val="single"/>
        </w:rPr>
        <w:t>Program hospodárskeho a sociálneho rozvoja obce Kúty 2021-2027</w:t>
      </w:r>
    </w:p>
    <w:bookmarkEnd w:id="6"/>
    <w:p w14:paraId="711A007B" w14:textId="1C3CA0A2" w:rsidR="00A5140B" w:rsidRPr="001E7C5B" w:rsidRDefault="004E5447" w:rsidP="000F34F4">
      <w:pPr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Lucia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="005F4504" w:rsidRPr="001E7C5B">
        <w:rPr>
          <w:rFonts w:cstheme="minorHAnsi"/>
          <w:sz w:val="24"/>
          <w:szCs w:val="24"/>
        </w:rPr>
        <w:t xml:space="preserve">, zamestnankyňa </w:t>
      </w:r>
      <w:proofErr w:type="spellStart"/>
      <w:r w:rsidR="005F4504" w:rsidRPr="001E7C5B">
        <w:rPr>
          <w:rFonts w:cstheme="minorHAnsi"/>
          <w:sz w:val="24"/>
          <w:szCs w:val="24"/>
        </w:rPr>
        <w:t>O</w:t>
      </w:r>
      <w:r w:rsidR="005B3314" w:rsidRPr="001E7C5B">
        <w:rPr>
          <w:rFonts w:cstheme="minorHAnsi"/>
          <w:sz w:val="24"/>
          <w:szCs w:val="24"/>
        </w:rPr>
        <w:t>cÚ</w:t>
      </w:r>
      <w:proofErr w:type="spellEnd"/>
      <w:r w:rsidR="005F4504" w:rsidRPr="001E7C5B">
        <w:rPr>
          <w:rFonts w:cstheme="minorHAnsi"/>
          <w:sz w:val="24"/>
          <w:szCs w:val="24"/>
        </w:rPr>
        <w:t>,</w:t>
      </w:r>
      <w:r w:rsidRPr="001E7C5B">
        <w:rPr>
          <w:rFonts w:cstheme="minorHAnsi"/>
          <w:sz w:val="24"/>
          <w:szCs w:val="24"/>
        </w:rPr>
        <w:t xml:space="preserve"> na podnet starostu oboznámila poslancov s Program</w:t>
      </w:r>
      <w:r w:rsidR="005F4504" w:rsidRPr="001E7C5B">
        <w:rPr>
          <w:rFonts w:cstheme="minorHAnsi"/>
          <w:sz w:val="24"/>
          <w:szCs w:val="24"/>
        </w:rPr>
        <w:t>om</w:t>
      </w:r>
      <w:r w:rsidRPr="001E7C5B">
        <w:rPr>
          <w:rFonts w:cstheme="minorHAnsi"/>
          <w:sz w:val="24"/>
          <w:szCs w:val="24"/>
        </w:rPr>
        <w:t xml:space="preserve"> hospodárskeho a sociálneho rozvoja Obce Kúty 2021-2027</w:t>
      </w:r>
      <w:r w:rsidR="00A5140B" w:rsidRPr="001E7C5B">
        <w:rPr>
          <w:rFonts w:cstheme="minorHAnsi"/>
          <w:sz w:val="24"/>
          <w:szCs w:val="24"/>
        </w:rPr>
        <w:t xml:space="preserve">, ktorý vypracovala spoločnosť </w:t>
      </w:r>
      <w:proofErr w:type="spellStart"/>
      <w:r w:rsidR="00A5140B" w:rsidRPr="001E7C5B">
        <w:rPr>
          <w:rFonts w:cstheme="minorHAnsi"/>
          <w:sz w:val="24"/>
          <w:szCs w:val="24"/>
        </w:rPr>
        <w:t>Gemini</w:t>
      </w:r>
      <w:proofErr w:type="spellEnd"/>
      <w:r w:rsidR="00A5140B" w:rsidRPr="001E7C5B">
        <w:rPr>
          <w:rFonts w:cstheme="minorHAnsi"/>
          <w:sz w:val="24"/>
          <w:szCs w:val="24"/>
        </w:rPr>
        <w:t xml:space="preserve"> Group.</w:t>
      </w:r>
      <w:r w:rsidR="000F34F4" w:rsidRPr="001E7C5B">
        <w:rPr>
          <w:rFonts w:cstheme="minorHAnsi"/>
          <w:sz w:val="24"/>
          <w:szCs w:val="24"/>
        </w:rPr>
        <w:t xml:space="preserve"> </w:t>
      </w:r>
      <w:r w:rsidR="00A5140B" w:rsidRPr="001E7C5B">
        <w:rPr>
          <w:rFonts w:cstheme="minorHAnsi"/>
          <w:sz w:val="24"/>
          <w:szCs w:val="24"/>
        </w:rPr>
        <w:t xml:space="preserve">Zamestnanci Obecného úradu tiež prispeli informáciami </w:t>
      </w:r>
      <w:r w:rsidR="000F34F4" w:rsidRPr="001E7C5B">
        <w:rPr>
          <w:rFonts w:cstheme="minorHAnsi"/>
          <w:sz w:val="24"/>
          <w:szCs w:val="24"/>
        </w:rPr>
        <w:t xml:space="preserve">o obci, každý zamestnanec v oblasti svojej agendy. Spoločnosť </w:t>
      </w:r>
      <w:proofErr w:type="spellStart"/>
      <w:r w:rsidR="000F34F4" w:rsidRPr="001E7C5B">
        <w:rPr>
          <w:rFonts w:cstheme="minorHAnsi"/>
          <w:sz w:val="24"/>
          <w:szCs w:val="24"/>
        </w:rPr>
        <w:t>Gemini</w:t>
      </w:r>
      <w:proofErr w:type="spellEnd"/>
      <w:r w:rsidR="000F34F4" w:rsidRPr="001E7C5B">
        <w:rPr>
          <w:rFonts w:cstheme="minorHAnsi"/>
          <w:sz w:val="24"/>
          <w:szCs w:val="24"/>
        </w:rPr>
        <w:t xml:space="preserve"> Group väčšina údajov  </w:t>
      </w:r>
      <w:r w:rsidR="00A5140B" w:rsidRPr="001E7C5B">
        <w:rPr>
          <w:rFonts w:cstheme="minorHAnsi"/>
          <w:sz w:val="24"/>
          <w:szCs w:val="24"/>
        </w:rPr>
        <w:t xml:space="preserve"> </w:t>
      </w:r>
      <w:r w:rsidR="000F34F4" w:rsidRPr="001E7C5B">
        <w:rPr>
          <w:rFonts w:cstheme="minorHAnsi"/>
          <w:sz w:val="24"/>
          <w:szCs w:val="24"/>
        </w:rPr>
        <w:t>zisťovala prostredníctvom Štatistického úradu SR a internetu.</w:t>
      </w:r>
    </w:p>
    <w:p w14:paraId="4F070B31" w14:textId="77777777" w:rsidR="000F34F4" w:rsidRPr="001E7C5B" w:rsidRDefault="000F34F4" w:rsidP="00A5140B">
      <w:pPr>
        <w:ind w:left="284"/>
        <w:rPr>
          <w:rFonts w:cstheme="minorHAnsi"/>
          <w:sz w:val="24"/>
          <w:szCs w:val="24"/>
        </w:rPr>
      </w:pPr>
    </w:p>
    <w:p w14:paraId="749B8E07" w14:textId="77777777" w:rsidR="000F34F4" w:rsidRPr="001E7C5B" w:rsidRDefault="000F34F4" w:rsidP="000F34F4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0EA48F6B" w14:textId="27FF8133" w:rsidR="000F34F4" w:rsidRPr="001E7C5B" w:rsidRDefault="000F34F4" w:rsidP="000F34F4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="00F65120" w:rsidRPr="001E7C5B">
        <w:rPr>
          <w:rFonts w:cstheme="minorHAnsi"/>
          <w:sz w:val="24"/>
          <w:szCs w:val="24"/>
        </w:rPr>
        <w:t>5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JUDr. Zita Rišková, Juraj Valachovič, 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5A1EAC80" w14:textId="01B0A697" w:rsidR="000F34F4" w:rsidRPr="001E7C5B" w:rsidRDefault="000F34F4" w:rsidP="000F34F4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 Martina Rišková</w:t>
      </w:r>
      <w:r w:rsidR="00F65120" w:rsidRPr="001E7C5B">
        <w:rPr>
          <w:rFonts w:cstheme="minorHAnsi"/>
          <w:sz w:val="24"/>
          <w:szCs w:val="24"/>
        </w:rPr>
        <w:t>, Martin Fekete, Ing. Jakub Rosa</w:t>
      </w:r>
      <w:r w:rsidRPr="001E7C5B">
        <w:rPr>
          <w:rFonts w:cstheme="minorHAnsi"/>
          <w:sz w:val="24"/>
          <w:szCs w:val="24"/>
        </w:rPr>
        <w:t xml:space="preserve"> </w:t>
      </w:r>
    </w:p>
    <w:p w14:paraId="04B59A8C" w14:textId="45F6A4C1" w:rsidR="000F34F4" w:rsidRPr="001E7C5B" w:rsidRDefault="000F34F4" w:rsidP="000F34F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BAFB5D3" w14:textId="77777777" w:rsidR="000F34F4" w:rsidRPr="001E7C5B" w:rsidRDefault="000F34F4" w:rsidP="000F34F4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Uznesenie č.2/2022-F</w:t>
      </w:r>
    </w:p>
    <w:p w14:paraId="7EDF52F7" w14:textId="4AE005FD" w:rsidR="000F34F4" w:rsidRPr="001E7C5B" w:rsidRDefault="000F34F4" w:rsidP="000F34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C5B">
        <w:rPr>
          <w:rFonts w:eastAsia="Times New Roman" w:cstheme="minorHAnsi"/>
          <w:sz w:val="24"/>
          <w:szCs w:val="24"/>
        </w:rPr>
        <w:t xml:space="preserve">Obecné zastupiteľstvo v Kútoch </w:t>
      </w:r>
      <w:r w:rsidRPr="001E7C5B">
        <w:rPr>
          <w:rFonts w:eastAsia="Times New Roman" w:cstheme="minorHAnsi"/>
          <w:b/>
          <w:bCs/>
          <w:sz w:val="24"/>
          <w:szCs w:val="24"/>
        </w:rPr>
        <w:t>schvaľuje</w:t>
      </w:r>
      <w:r w:rsidRPr="001E7C5B">
        <w:rPr>
          <w:rFonts w:eastAsia="Times New Roman" w:cstheme="minorHAnsi"/>
          <w:sz w:val="24"/>
          <w:szCs w:val="24"/>
        </w:rPr>
        <w:t xml:space="preserve"> </w:t>
      </w:r>
      <w:r w:rsidRPr="001E7C5B">
        <w:rPr>
          <w:rFonts w:cstheme="minorHAnsi"/>
          <w:color w:val="333333"/>
          <w:sz w:val="24"/>
          <w:szCs w:val="24"/>
          <w:shd w:val="clear" w:color="auto" w:fill="FFFFFF"/>
        </w:rPr>
        <w:t xml:space="preserve">Program hospodárskeho a sociálneho rozvoja obce Kúty 2021 – </w:t>
      </w:r>
      <w:r w:rsidRPr="001E7C5B">
        <w:rPr>
          <w:rFonts w:eastAsia="Times New Roman" w:cstheme="minorHAnsi"/>
          <w:b/>
          <w:bCs/>
          <w:sz w:val="24"/>
          <w:szCs w:val="24"/>
        </w:rPr>
        <w:t>2</w:t>
      </w:r>
      <w:r w:rsidRPr="001E7C5B">
        <w:rPr>
          <w:rFonts w:eastAsia="Times New Roman" w:cstheme="minorHAnsi"/>
          <w:sz w:val="24"/>
          <w:szCs w:val="24"/>
        </w:rPr>
        <w:t>027</w:t>
      </w:r>
    </w:p>
    <w:p w14:paraId="0F52A071" w14:textId="100C54DA" w:rsidR="000F34F4" w:rsidRPr="001E7C5B" w:rsidRDefault="000F34F4" w:rsidP="000F34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1FE212" w14:textId="1630B332" w:rsidR="00F65120" w:rsidRPr="001E7C5B" w:rsidRDefault="00F65120" w:rsidP="000F34F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55732CB" w14:textId="555F047F" w:rsidR="00F65120" w:rsidRPr="001E7C5B" w:rsidRDefault="00F65120" w:rsidP="006C0EB7">
      <w:pPr>
        <w:pStyle w:val="Odsekzoznamu"/>
        <w:numPr>
          <w:ilvl w:val="0"/>
          <w:numId w:val="12"/>
        </w:numPr>
        <w:spacing w:after="0" w:line="240" w:lineRule="auto"/>
        <w:ind w:left="426" w:hanging="284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 w:rsidRPr="001E7C5B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Komunitný plán sociálnych služieb Obce Kúty 2022-2027</w:t>
      </w:r>
    </w:p>
    <w:p w14:paraId="393C6018" w14:textId="158DC9AF" w:rsidR="00F65120" w:rsidRPr="001E7C5B" w:rsidRDefault="00F65120" w:rsidP="00F6512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B7EFC89" w14:textId="767E8E58" w:rsidR="00F65120" w:rsidRPr="001E7C5B" w:rsidRDefault="00F65120" w:rsidP="00F6512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E7C5B">
        <w:rPr>
          <w:rFonts w:eastAsia="Times New Roman" w:cstheme="minorHAnsi"/>
          <w:sz w:val="24"/>
          <w:szCs w:val="24"/>
        </w:rPr>
        <w:t>Starosta vyzval</w:t>
      </w:r>
      <w:r w:rsidR="005B3314" w:rsidRPr="001E7C5B">
        <w:rPr>
          <w:rFonts w:eastAsia="Times New Roman" w:cstheme="minorHAnsi"/>
          <w:sz w:val="24"/>
          <w:szCs w:val="24"/>
        </w:rPr>
        <w:t xml:space="preserve"> opäť</w:t>
      </w:r>
      <w:r w:rsidRPr="001E7C5B">
        <w:rPr>
          <w:rFonts w:eastAsia="Times New Roman" w:cstheme="minorHAnsi"/>
          <w:sz w:val="24"/>
          <w:szCs w:val="24"/>
        </w:rPr>
        <w:t xml:space="preserve"> Luciu </w:t>
      </w:r>
      <w:proofErr w:type="spellStart"/>
      <w:r w:rsidRPr="001E7C5B">
        <w:rPr>
          <w:rFonts w:eastAsia="Times New Roman" w:cstheme="minorHAnsi"/>
          <w:sz w:val="24"/>
          <w:szCs w:val="24"/>
        </w:rPr>
        <w:t>Antálkovú</w:t>
      </w:r>
      <w:proofErr w:type="spellEnd"/>
      <w:r w:rsidRPr="001E7C5B">
        <w:rPr>
          <w:rFonts w:eastAsia="Times New Roman" w:cstheme="minorHAnsi"/>
          <w:sz w:val="24"/>
          <w:szCs w:val="24"/>
        </w:rPr>
        <w:t>, aby oboznámila poslancov s  Komunitn</w:t>
      </w:r>
      <w:r w:rsidR="005922A3" w:rsidRPr="001E7C5B">
        <w:rPr>
          <w:rFonts w:eastAsia="Times New Roman" w:cstheme="minorHAnsi"/>
          <w:sz w:val="24"/>
          <w:szCs w:val="24"/>
        </w:rPr>
        <w:t>ým</w:t>
      </w:r>
      <w:r w:rsidRPr="001E7C5B">
        <w:rPr>
          <w:rFonts w:eastAsia="Times New Roman" w:cstheme="minorHAnsi"/>
          <w:sz w:val="24"/>
          <w:szCs w:val="24"/>
        </w:rPr>
        <w:t xml:space="preserve"> plán</w:t>
      </w:r>
      <w:r w:rsidR="005922A3" w:rsidRPr="001E7C5B">
        <w:rPr>
          <w:rFonts w:eastAsia="Times New Roman" w:cstheme="minorHAnsi"/>
          <w:sz w:val="24"/>
          <w:szCs w:val="24"/>
        </w:rPr>
        <w:t>om</w:t>
      </w:r>
      <w:r w:rsidRPr="001E7C5B">
        <w:rPr>
          <w:rFonts w:eastAsia="Times New Roman" w:cstheme="minorHAnsi"/>
          <w:sz w:val="24"/>
          <w:szCs w:val="24"/>
        </w:rPr>
        <w:t xml:space="preserve"> obce Kúty 2022-2027, ktorý opäť vypracovala spoločnosť </w:t>
      </w:r>
      <w:proofErr w:type="spellStart"/>
      <w:r w:rsidRPr="001E7C5B">
        <w:rPr>
          <w:rFonts w:eastAsia="Times New Roman" w:cstheme="minorHAnsi"/>
          <w:sz w:val="24"/>
          <w:szCs w:val="24"/>
        </w:rPr>
        <w:t>Gemini</w:t>
      </w:r>
      <w:proofErr w:type="spellEnd"/>
      <w:r w:rsidRPr="001E7C5B">
        <w:rPr>
          <w:rFonts w:eastAsia="Times New Roman" w:cstheme="minorHAnsi"/>
          <w:sz w:val="24"/>
          <w:szCs w:val="24"/>
        </w:rPr>
        <w:t xml:space="preserve"> Group.  </w:t>
      </w:r>
      <w:r w:rsidR="00D9147F" w:rsidRPr="001E7C5B">
        <w:rPr>
          <w:rFonts w:eastAsia="Times New Roman" w:cstheme="minorHAnsi"/>
          <w:sz w:val="24"/>
          <w:szCs w:val="24"/>
        </w:rPr>
        <w:t>Údaje poskytli p. riaditeľk</w:t>
      </w:r>
      <w:r w:rsidR="005B3314" w:rsidRPr="001E7C5B">
        <w:rPr>
          <w:rFonts w:eastAsia="Times New Roman" w:cstheme="minorHAnsi"/>
          <w:sz w:val="24"/>
          <w:szCs w:val="24"/>
        </w:rPr>
        <w:t>a</w:t>
      </w:r>
      <w:r w:rsidR="00D9147F" w:rsidRPr="001E7C5B">
        <w:rPr>
          <w:rFonts w:eastAsia="Times New Roman" w:cstheme="minorHAnsi"/>
          <w:sz w:val="24"/>
          <w:szCs w:val="24"/>
        </w:rPr>
        <w:t xml:space="preserve"> Základnej školy A. Radlinského Kúty, Materskej školy Kúty, Nezábudky Kúty, </w:t>
      </w:r>
      <w:proofErr w:type="spellStart"/>
      <w:r w:rsidR="00D9147F" w:rsidRPr="001E7C5B">
        <w:rPr>
          <w:rFonts w:eastAsia="Times New Roman" w:cstheme="minorHAnsi"/>
          <w:sz w:val="24"/>
          <w:szCs w:val="24"/>
        </w:rPr>
        <w:t>n.o</w:t>
      </w:r>
      <w:proofErr w:type="spellEnd"/>
      <w:r w:rsidR="00D9147F" w:rsidRPr="001E7C5B">
        <w:rPr>
          <w:rFonts w:eastAsia="Times New Roman" w:cstheme="minorHAnsi"/>
          <w:sz w:val="24"/>
          <w:szCs w:val="24"/>
        </w:rPr>
        <w:t>.  a p. riaditeľ Základnej umeleckej školy. Na základe nimi poskytnutých informácií bol vypracovaný Komunitný plán sociálnych služieb Obce Kúty 2022-2027.</w:t>
      </w:r>
    </w:p>
    <w:p w14:paraId="56724F71" w14:textId="7A5E7FEF" w:rsidR="00D9147F" w:rsidRPr="001E7C5B" w:rsidRDefault="00D9147F" w:rsidP="00F6512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717CFC" w14:textId="77777777" w:rsidR="00D9147F" w:rsidRPr="001E7C5B" w:rsidRDefault="00D9147F" w:rsidP="00D9147F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7" w:name="_Hlk108304136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09D4B202" w14:textId="0D324DB0" w:rsidR="00D9147F" w:rsidRPr="001E7C5B" w:rsidRDefault="00D9147F" w:rsidP="00D9147F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6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</w:t>
      </w:r>
    </w:p>
    <w:p w14:paraId="3FBD9DC4" w14:textId="28D49A72" w:rsidR="00D9147F" w:rsidRPr="001E7C5B" w:rsidRDefault="00D9147F" w:rsidP="00D9147F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 xml:space="preserve">: Martina Rišková,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</w:p>
    <w:p w14:paraId="7F35BEDC" w14:textId="4BE7E7A5" w:rsidR="001C1EE7" w:rsidRPr="001E7C5B" w:rsidRDefault="001C1EE7" w:rsidP="00D9147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AAE8A2C" w14:textId="77777777" w:rsidR="001C1EE7" w:rsidRPr="001E7C5B" w:rsidRDefault="001C1EE7" w:rsidP="00D9147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B4E0D1B" w14:textId="27A2B9B0" w:rsidR="001C1EE7" w:rsidRPr="001E7C5B" w:rsidRDefault="001C1EE7" w:rsidP="001C1EE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Uznesenie č.2/2022-</w:t>
      </w:r>
      <w:r w:rsidR="00B13051">
        <w:rPr>
          <w:rFonts w:cstheme="minorHAnsi"/>
          <w:b/>
          <w:bCs/>
          <w:sz w:val="24"/>
          <w:szCs w:val="24"/>
        </w:rPr>
        <w:t>G</w:t>
      </w:r>
    </w:p>
    <w:p w14:paraId="3F7F7932" w14:textId="77777777" w:rsidR="001C1EE7" w:rsidRPr="001E7C5B" w:rsidRDefault="001C1EE7" w:rsidP="001C1EE7">
      <w:pPr>
        <w:rPr>
          <w:rFonts w:eastAsia="Times New Roman" w:cstheme="minorHAnsi"/>
          <w:b/>
          <w:bCs/>
          <w:sz w:val="24"/>
          <w:szCs w:val="24"/>
        </w:rPr>
      </w:pPr>
      <w:r w:rsidRPr="001E7C5B">
        <w:rPr>
          <w:rFonts w:eastAsia="Times New Roman" w:cstheme="minorHAnsi"/>
          <w:sz w:val="24"/>
          <w:szCs w:val="24"/>
        </w:rPr>
        <w:t xml:space="preserve">Obecné zastupiteľstvo v Kútoch </w:t>
      </w:r>
      <w:r w:rsidRPr="001E7C5B">
        <w:rPr>
          <w:rFonts w:eastAsia="Times New Roman" w:cstheme="minorHAnsi"/>
          <w:b/>
          <w:bCs/>
          <w:sz w:val="24"/>
          <w:szCs w:val="24"/>
        </w:rPr>
        <w:t>schvaľuje</w:t>
      </w:r>
      <w:r w:rsidRPr="001E7C5B">
        <w:rPr>
          <w:rFonts w:eastAsia="Times New Roman" w:cstheme="minorHAnsi"/>
          <w:sz w:val="24"/>
          <w:szCs w:val="24"/>
        </w:rPr>
        <w:t xml:space="preserve"> </w:t>
      </w:r>
      <w:r w:rsidRPr="001E7C5B">
        <w:rPr>
          <w:rStyle w:val="Vrazn"/>
          <w:rFonts w:cstheme="minorHAnsi"/>
          <w:color w:val="333333"/>
          <w:sz w:val="24"/>
          <w:szCs w:val="24"/>
          <w:shd w:val="clear" w:color="auto" w:fill="FFFFFF"/>
        </w:rPr>
        <w:t>Komunitný plán sociálnych služieb obce Kúty na roky 2022 – 2027.</w:t>
      </w:r>
    </w:p>
    <w:p w14:paraId="09CA1F44" w14:textId="77777777" w:rsidR="001C1EE7" w:rsidRPr="001E7C5B" w:rsidRDefault="001C1EE7" w:rsidP="00D9147F">
      <w:pPr>
        <w:spacing w:line="276" w:lineRule="auto"/>
        <w:jc w:val="both"/>
        <w:rPr>
          <w:rFonts w:cstheme="minorHAnsi"/>
          <w:sz w:val="24"/>
          <w:szCs w:val="24"/>
        </w:rPr>
      </w:pPr>
    </w:p>
    <w:bookmarkEnd w:id="7"/>
    <w:p w14:paraId="3BA9EB27" w14:textId="00AEFF41" w:rsidR="00D9147F" w:rsidRPr="001E7C5B" w:rsidRDefault="00D9147F" w:rsidP="00D9147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4830A0C" w14:textId="34E717F2" w:rsidR="00D9147F" w:rsidRPr="001E7C5B" w:rsidRDefault="00D9147F" w:rsidP="006C0EB7">
      <w:pPr>
        <w:pStyle w:val="Odsekzoznamu"/>
        <w:numPr>
          <w:ilvl w:val="0"/>
          <w:numId w:val="12"/>
        </w:numPr>
        <w:spacing w:line="276" w:lineRule="auto"/>
        <w:ind w:left="567" w:hanging="425"/>
        <w:jc w:val="both"/>
        <w:rPr>
          <w:rFonts w:cstheme="minorHAnsi"/>
          <w:b/>
          <w:bCs/>
          <w:sz w:val="28"/>
          <w:szCs w:val="28"/>
          <w:u w:val="single"/>
        </w:rPr>
      </w:pPr>
      <w:r w:rsidRPr="001E7C5B">
        <w:rPr>
          <w:rFonts w:cstheme="minorHAnsi"/>
          <w:b/>
          <w:bCs/>
          <w:sz w:val="28"/>
          <w:szCs w:val="28"/>
          <w:u w:val="single"/>
        </w:rPr>
        <w:t xml:space="preserve">Žiadosť o predĺženie </w:t>
      </w:r>
      <w:r w:rsidR="00AC2DF0" w:rsidRPr="001E7C5B">
        <w:rPr>
          <w:rFonts w:cstheme="minorHAnsi"/>
          <w:b/>
          <w:bCs/>
          <w:sz w:val="28"/>
          <w:szCs w:val="28"/>
          <w:u w:val="single"/>
        </w:rPr>
        <w:t xml:space="preserve">platnosti nájomných zmlúv o prenájme pozemkov </w:t>
      </w:r>
      <w:r w:rsidR="001E7C5B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AC2DF0" w:rsidRPr="001E7C5B">
        <w:rPr>
          <w:rFonts w:cstheme="minorHAnsi"/>
          <w:b/>
          <w:bCs/>
          <w:sz w:val="28"/>
          <w:szCs w:val="28"/>
          <w:u w:val="single"/>
        </w:rPr>
        <w:t>(Školská ul. 695)</w:t>
      </w:r>
    </w:p>
    <w:p w14:paraId="339575AB" w14:textId="15FFE431" w:rsidR="00AC2DF0" w:rsidRPr="001E7C5B" w:rsidRDefault="00AC2DF0" w:rsidP="00AC2DF0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Starosta</w:t>
      </w:r>
      <w:r w:rsidR="005922A3" w:rsidRPr="001E7C5B">
        <w:rPr>
          <w:rFonts w:cstheme="minorHAnsi"/>
          <w:sz w:val="24"/>
          <w:szCs w:val="24"/>
        </w:rPr>
        <w:t xml:space="preserve"> </w:t>
      </w:r>
      <w:r w:rsidRPr="001E7C5B">
        <w:rPr>
          <w:rFonts w:cstheme="minorHAnsi"/>
          <w:sz w:val="24"/>
          <w:szCs w:val="24"/>
        </w:rPr>
        <w:t xml:space="preserve"> vyzval zástupkyňu nájomníkov p. V. Smolinskú (hosť), aby predniesla ich návr</w:t>
      </w:r>
      <w:r w:rsidR="005B3314" w:rsidRPr="001E7C5B">
        <w:rPr>
          <w:rFonts w:cstheme="minorHAnsi"/>
          <w:sz w:val="24"/>
          <w:szCs w:val="24"/>
        </w:rPr>
        <w:t>h podmienok na schválenie nájomných zmlúv</w:t>
      </w:r>
      <w:r w:rsidRPr="001E7C5B">
        <w:rPr>
          <w:rFonts w:cstheme="minorHAnsi"/>
          <w:sz w:val="24"/>
          <w:szCs w:val="24"/>
        </w:rPr>
        <w:t xml:space="preserve">. </w:t>
      </w:r>
      <w:r w:rsidR="005B3314" w:rsidRPr="001E7C5B">
        <w:rPr>
          <w:rFonts w:cstheme="minorHAnsi"/>
          <w:sz w:val="24"/>
          <w:szCs w:val="24"/>
        </w:rPr>
        <w:t>Pani  Smolinská konštatovala, že n</w:t>
      </w:r>
      <w:r w:rsidRPr="001E7C5B">
        <w:rPr>
          <w:rFonts w:cstheme="minorHAnsi"/>
          <w:sz w:val="24"/>
          <w:szCs w:val="24"/>
        </w:rPr>
        <w:t xml:space="preserve">akoľko nájomníci si sami udržujú pozemky a vzhľadom na </w:t>
      </w:r>
      <w:r w:rsidR="00F02819" w:rsidRPr="001E7C5B">
        <w:rPr>
          <w:rFonts w:cstheme="minorHAnsi"/>
          <w:sz w:val="24"/>
          <w:szCs w:val="24"/>
        </w:rPr>
        <w:t xml:space="preserve">polohu pozemkov je nepravdepodobné, že by o prenájom pozemkov prejavila záujem iná osoba, žiadajú aby im bola schválená suma </w:t>
      </w:r>
      <w:bookmarkStart w:id="8" w:name="_Hlk108303906"/>
      <w:r w:rsidR="00F02819" w:rsidRPr="001E7C5B">
        <w:rPr>
          <w:rFonts w:cstheme="minorHAnsi"/>
          <w:sz w:val="24"/>
          <w:szCs w:val="24"/>
        </w:rPr>
        <w:t xml:space="preserve">0,10 EUR /1m2 nezastavaného pozemku </w:t>
      </w:r>
      <w:r w:rsidR="005B3314" w:rsidRPr="001E7C5B">
        <w:rPr>
          <w:rFonts w:cstheme="minorHAnsi"/>
          <w:sz w:val="24"/>
          <w:szCs w:val="24"/>
        </w:rPr>
        <w:t xml:space="preserve">(spoločné užívané pozemky) </w:t>
      </w:r>
      <w:r w:rsidR="00F02819" w:rsidRPr="001E7C5B">
        <w:rPr>
          <w:rFonts w:cstheme="minorHAnsi"/>
          <w:sz w:val="24"/>
          <w:szCs w:val="24"/>
        </w:rPr>
        <w:t xml:space="preserve">a 0,20 EUR /1m2 zastavaného pozemku </w:t>
      </w:r>
      <w:r w:rsidR="005B3314" w:rsidRPr="001E7C5B">
        <w:rPr>
          <w:rFonts w:cstheme="minorHAnsi"/>
          <w:sz w:val="24"/>
          <w:szCs w:val="24"/>
        </w:rPr>
        <w:t xml:space="preserve">(individuálne užívané pozemky) </w:t>
      </w:r>
      <w:r w:rsidR="00F02819" w:rsidRPr="001E7C5B">
        <w:rPr>
          <w:rFonts w:cstheme="minorHAnsi"/>
          <w:sz w:val="24"/>
          <w:szCs w:val="24"/>
        </w:rPr>
        <w:t>na dobu 10 rokov</w:t>
      </w:r>
      <w:bookmarkEnd w:id="8"/>
      <w:r w:rsidR="00F02819" w:rsidRPr="001E7C5B">
        <w:rPr>
          <w:rFonts w:cstheme="minorHAnsi"/>
          <w:sz w:val="24"/>
          <w:szCs w:val="24"/>
        </w:rPr>
        <w:t>, tak ako</w:t>
      </w:r>
      <w:r w:rsidR="005B3314" w:rsidRPr="001E7C5B">
        <w:rPr>
          <w:rFonts w:cstheme="minorHAnsi"/>
          <w:sz w:val="24"/>
          <w:szCs w:val="24"/>
        </w:rPr>
        <w:t xml:space="preserve"> bolo </w:t>
      </w:r>
      <w:r w:rsidR="00F02819" w:rsidRPr="001E7C5B">
        <w:rPr>
          <w:rFonts w:cstheme="minorHAnsi"/>
          <w:sz w:val="24"/>
          <w:szCs w:val="24"/>
        </w:rPr>
        <w:t xml:space="preserve"> doteraz. Poslanci sa na porade OZ  </w:t>
      </w:r>
      <w:r w:rsidR="005B3314" w:rsidRPr="001E7C5B">
        <w:rPr>
          <w:rFonts w:cstheme="minorHAnsi"/>
          <w:sz w:val="24"/>
          <w:szCs w:val="24"/>
        </w:rPr>
        <w:t>navrhli</w:t>
      </w:r>
      <w:r w:rsidR="00F02819" w:rsidRPr="001E7C5B">
        <w:rPr>
          <w:rFonts w:cstheme="minorHAnsi"/>
          <w:sz w:val="24"/>
          <w:szCs w:val="24"/>
        </w:rPr>
        <w:t>, že vzhľadom na rastúcu infláciu</w:t>
      </w:r>
      <w:r w:rsidR="00B91C9D" w:rsidRPr="001E7C5B">
        <w:rPr>
          <w:rFonts w:cstheme="minorHAnsi"/>
          <w:sz w:val="24"/>
          <w:szCs w:val="24"/>
        </w:rPr>
        <w:t xml:space="preserve"> by </w:t>
      </w:r>
      <w:r w:rsidR="00F02819" w:rsidRPr="001E7C5B">
        <w:rPr>
          <w:rFonts w:cstheme="minorHAnsi"/>
          <w:sz w:val="24"/>
          <w:szCs w:val="24"/>
        </w:rPr>
        <w:t xml:space="preserve"> schváli</w:t>
      </w:r>
      <w:r w:rsidR="00B91C9D" w:rsidRPr="001E7C5B">
        <w:rPr>
          <w:rFonts w:cstheme="minorHAnsi"/>
          <w:sz w:val="24"/>
          <w:szCs w:val="24"/>
        </w:rPr>
        <w:t>li</w:t>
      </w:r>
      <w:r w:rsidR="00F02819" w:rsidRPr="001E7C5B">
        <w:rPr>
          <w:rFonts w:cstheme="minorHAnsi"/>
          <w:sz w:val="24"/>
          <w:szCs w:val="24"/>
        </w:rPr>
        <w:t xml:space="preserve"> </w:t>
      </w:r>
      <w:bookmarkStart w:id="9" w:name="_Hlk108304087"/>
      <w:r w:rsidR="00F02819" w:rsidRPr="001E7C5B">
        <w:rPr>
          <w:rFonts w:cstheme="minorHAnsi"/>
          <w:sz w:val="24"/>
          <w:szCs w:val="24"/>
        </w:rPr>
        <w:t xml:space="preserve">0,30 EUR /1m2 nezastavaného pozemku a 0,50 EUR /1m2 zastavaného pozemku na dobu 5 rokov. </w:t>
      </w:r>
      <w:bookmarkEnd w:id="9"/>
      <w:r w:rsidR="00F02819" w:rsidRPr="001E7C5B">
        <w:rPr>
          <w:rFonts w:cstheme="minorHAnsi"/>
          <w:sz w:val="24"/>
          <w:szCs w:val="24"/>
        </w:rPr>
        <w:t xml:space="preserve">Starosta navrhol </w:t>
      </w:r>
      <w:r w:rsidR="009E5B1D" w:rsidRPr="001E7C5B">
        <w:rPr>
          <w:rFonts w:cstheme="minorHAnsi"/>
          <w:sz w:val="24"/>
          <w:szCs w:val="24"/>
        </w:rPr>
        <w:t xml:space="preserve">schváliť </w:t>
      </w:r>
      <w:r w:rsidR="00F02819" w:rsidRPr="001E7C5B">
        <w:rPr>
          <w:rFonts w:cstheme="minorHAnsi"/>
          <w:sz w:val="24"/>
          <w:szCs w:val="24"/>
        </w:rPr>
        <w:t xml:space="preserve">sumu 0,20 EUR /1m2 </w:t>
      </w:r>
      <w:r w:rsidR="009E5B1D" w:rsidRPr="001E7C5B">
        <w:rPr>
          <w:rFonts w:cstheme="minorHAnsi"/>
          <w:sz w:val="24"/>
          <w:szCs w:val="24"/>
        </w:rPr>
        <w:t xml:space="preserve">a 0,40 EUR/1m2 s čím poslanci </w:t>
      </w:r>
      <w:r w:rsidR="00686BFE" w:rsidRPr="001E7C5B">
        <w:rPr>
          <w:rFonts w:cstheme="minorHAnsi"/>
          <w:sz w:val="24"/>
          <w:szCs w:val="24"/>
        </w:rPr>
        <w:t xml:space="preserve">neboli </w:t>
      </w:r>
      <w:r w:rsidR="00686BFE" w:rsidRPr="001E7C5B">
        <w:rPr>
          <w:rFonts w:cstheme="minorHAnsi"/>
          <w:sz w:val="24"/>
          <w:szCs w:val="24"/>
        </w:rPr>
        <w:lastRenderedPageBreak/>
        <w:t>stotožnení</w:t>
      </w:r>
      <w:r w:rsidR="009E5B1D" w:rsidRPr="001E7C5B">
        <w:rPr>
          <w:rFonts w:cstheme="minorHAnsi"/>
          <w:sz w:val="24"/>
          <w:szCs w:val="24"/>
        </w:rPr>
        <w:t>. Poslanc</w:t>
      </w:r>
      <w:r w:rsidR="001C1EE7" w:rsidRPr="001E7C5B">
        <w:rPr>
          <w:rFonts w:cstheme="minorHAnsi"/>
          <w:sz w:val="24"/>
          <w:szCs w:val="24"/>
        </w:rPr>
        <w:t>i</w:t>
      </w:r>
      <w:r w:rsidR="009E5B1D" w:rsidRPr="001E7C5B">
        <w:rPr>
          <w:rFonts w:cstheme="minorHAnsi"/>
          <w:sz w:val="24"/>
          <w:szCs w:val="24"/>
        </w:rPr>
        <w:t xml:space="preserve"> </w:t>
      </w:r>
      <w:r w:rsidR="005922A3" w:rsidRPr="001E7C5B">
        <w:rPr>
          <w:rFonts w:cstheme="minorHAnsi"/>
          <w:sz w:val="24"/>
          <w:szCs w:val="24"/>
        </w:rPr>
        <w:t>po dohode navrhli</w:t>
      </w:r>
      <w:r w:rsidR="009E5B1D" w:rsidRPr="001E7C5B">
        <w:rPr>
          <w:rFonts w:cstheme="minorHAnsi"/>
          <w:sz w:val="24"/>
          <w:szCs w:val="24"/>
        </w:rPr>
        <w:t xml:space="preserve"> schváliť sumu 0,20 EUR /1m2 nezastavaného pozemku a 0,50 EUR /1m2 zastavaného pozemku na dobu 5 rokov.</w:t>
      </w:r>
      <w:r w:rsidR="005922A3" w:rsidRPr="001E7C5B">
        <w:rPr>
          <w:rFonts w:cstheme="minorHAnsi"/>
          <w:sz w:val="24"/>
          <w:szCs w:val="24"/>
        </w:rPr>
        <w:t xml:space="preserve"> Starosta dal o uvedenom hlasovať.</w:t>
      </w:r>
    </w:p>
    <w:p w14:paraId="10DDCC0A" w14:textId="77777777" w:rsidR="009E5B1D" w:rsidRPr="001E7C5B" w:rsidRDefault="009E5B1D" w:rsidP="009E5B1D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10" w:name="_Hlk108305021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27E9472B" w14:textId="5556A65E" w:rsidR="009E5B1D" w:rsidRPr="001E7C5B" w:rsidRDefault="009E5B1D" w:rsidP="009E5B1D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7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</w:p>
    <w:p w14:paraId="3B5C048E" w14:textId="21B64E1B" w:rsidR="009E5B1D" w:rsidRPr="001E7C5B" w:rsidRDefault="009E5B1D" w:rsidP="009E5B1D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Martin Fekete</w:t>
      </w:r>
    </w:p>
    <w:bookmarkEnd w:id="10"/>
    <w:p w14:paraId="69DF35A7" w14:textId="381C059F" w:rsidR="001C1EE7" w:rsidRPr="001E7C5B" w:rsidRDefault="001C1EE7" w:rsidP="009E5B1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C89EDC0" w14:textId="77777777" w:rsidR="001C1EE7" w:rsidRPr="001E7C5B" w:rsidRDefault="001C1EE7" w:rsidP="001C1EE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11" w:name="_Hlk114216904"/>
      <w:r w:rsidRPr="001E7C5B">
        <w:rPr>
          <w:rFonts w:cstheme="minorHAnsi"/>
          <w:b/>
          <w:bCs/>
          <w:sz w:val="24"/>
          <w:szCs w:val="24"/>
        </w:rPr>
        <w:t>Uznesenie č.2/2022-H</w:t>
      </w:r>
    </w:p>
    <w:p w14:paraId="5272CB18" w14:textId="34F77CAC" w:rsidR="001C1EE7" w:rsidRPr="001E7C5B" w:rsidRDefault="001C1EE7" w:rsidP="001C1EE7">
      <w:pPr>
        <w:spacing w:after="0" w:line="24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Obecné zastupiteľstvo </w:t>
      </w:r>
      <w:r w:rsidRPr="001E7C5B">
        <w:rPr>
          <w:rFonts w:cstheme="minorHAnsi"/>
          <w:b/>
          <w:bCs/>
          <w:sz w:val="24"/>
          <w:szCs w:val="24"/>
        </w:rPr>
        <w:t>schvaľuje</w:t>
      </w:r>
      <w:r w:rsidRPr="001E7C5B">
        <w:rPr>
          <w:rFonts w:cstheme="minorHAnsi"/>
          <w:sz w:val="24"/>
          <w:szCs w:val="24"/>
        </w:rPr>
        <w:t xml:space="preserve"> uzavretie nájomných zmlúv s vlastníkmi bytov v bytovom dome na školskej ulici č. 695 podľa listu vlastníctva č. 2527 na pozemky v katastrálnom území Kúty –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 xml:space="preserve">. č. 7261/1,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 xml:space="preserve">. č. 7261/21,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 xml:space="preserve">. č. 7261/26,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 xml:space="preserve">. č. 7261/27 a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 xml:space="preserve">. č. 7261/28 v celkovej výmere 3326 m2 za nájomné vo výške 0,20 EUR za meter štvorcový nezastavaného pozemku a vo výške 0,50 za meter štvorcový zastavaného pozemku na obdobie 5rokov. Obecné zastupiteľstvo schvaľuje uzavretie nájomných zmlúv z dôvodov hodných osobitného zreteľa v zmysle § 9a, ods. 9 písm. c) zákona č. 138/1991 o majetku obcí v znení neskorších predpisov, keďže pozemky, o ktorých prenájom ide, sú priľahlými pozemkami k bytovému domu so </w:t>
      </w:r>
      <w:proofErr w:type="spellStart"/>
      <w:r w:rsidRPr="001E7C5B">
        <w:rPr>
          <w:rFonts w:cstheme="minorHAnsi"/>
          <w:sz w:val="24"/>
          <w:szCs w:val="24"/>
        </w:rPr>
        <w:t>súp</w:t>
      </w:r>
      <w:proofErr w:type="spellEnd"/>
      <w:r w:rsidRPr="001E7C5B">
        <w:rPr>
          <w:rFonts w:cstheme="minorHAnsi"/>
          <w:sz w:val="24"/>
          <w:szCs w:val="24"/>
        </w:rPr>
        <w:t>. č. 695, sú vlastníkmi bytov v bytovom dome dlhodobo využívané ako dvor, záhrady, na umiestnenie garáží a ďalších drobných stavieb a pod.. Vzhľadom na polohu pozemkov je nepravdepodobné, že by o prenájom pozemkov prejavila záujem iná osoba.</w:t>
      </w:r>
    </w:p>
    <w:bookmarkEnd w:id="11"/>
    <w:p w14:paraId="0A4C2812" w14:textId="55E9EB08" w:rsidR="001C1EE7" w:rsidRPr="001E7C5B" w:rsidRDefault="001C1EE7" w:rsidP="001C1EE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09EA80F4" w14:textId="77777777" w:rsidR="001E7C5B" w:rsidRPr="001E7C5B" w:rsidRDefault="001E7C5B" w:rsidP="001C1EE7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601A183F" w14:textId="1B4D941D" w:rsidR="001C1EE7" w:rsidRPr="001E7C5B" w:rsidRDefault="001C1EE7" w:rsidP="006C0EB7">
      <w:pPr>
        <w:pStyle w:val="Odsekzoznamu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 w:rsidRPr="001E7C5B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Žiadosť o odkúpenie časti pozemku (cca. 30m2 )</w:t>
      </w:r>
    </w:p>
    <w:p w14:paraId="0A37EE49" w14:textId="77777777" w:rsidR="00CD26B5" w:rsidRPr="001E7C5B" w:rsidRDefault="00CD26B5" w:rsidP="00CD26B5">
      <w:pPr>
        <w:pStyle w:val="Odsekzoznamu"/>
        <w:spacing w:after="0" w:line="240" w:lineRule="auto"/>
        <w:ind w:left="644"/>
        <w:rPr>
          <w:rFonts w:asciiTheme="minorHAnsi" w:eastAsia="Times New Roman" w:hAnsiTheme="minorHAnsi" w:cstheme="minorHAnsi"/>
          <w:sz w:val="24"/>
          <w:szCs w:val="24"/>
        </w:rPr>
      </w:pPr>
    </w:p>
    <w:p w14:paraId="3354D8F1" w14:textId="14E1F130" w:rsidR="00CD26B5" w:rsidRPr="001E7C5B" w:rsidRDefault="005922A3" w:rsidP="00CD26B5">
      <w:pPr>
        <w:spacing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predniesol </w:t>
      </w:r>
      <w:r w:rsidR="00CD26B5" w:rsidRPr="001E7C5B">
        <w:rPr>
          <w:rFonts w:cstheme="minorHAnsi"/>
          <w:sz w:val="24"/>
          <w:szCs w:val="24"/>
        </w:rPr>
        <w:t xml:space="preserve"> žiadosť Bc. Dany </w:t>
      </w:r>
      <w:proofErr w:type="spellStart"/>
      <w:r w:rsidR="00CD26B5" w:rsidRPr="001E7C5B">
        <w:rPr>
          <w:rFonts w:cstheme="minorHAnsi"/>
          <w:sz w:val="24"/>
          <w:szCs w:val="24"/>
        </w:rPr>
        <w:t>Jantusovej</w:t>
      </w:r>
      <w:proofErr w:type="spellEnd"/>
      <w:r w:rsidR="00CD26B5" w:rsidRPr="001E7C5B">
        <w:rPr>
          <w:rFonts w:cstheme="minorHAnsi"/>
          <w:sz w:val="24"/>
          <w:szCs w:val="24"/>
        </w:rPr>
        <w:t xml:space="preserve"> a Borisa </w:t>
      </w:r>
      <w:proofErr w:type="spellStart"/>
      <w:r w:rsidR="00CD26B5" w:rsidRPr="001E7C5B">
        <w:rPr>
          <w:rFonts w:cstheme="minorHAnsi"/>
          <w:sz w:val="24"/>
          <w:szCs w:val="24"/>
        </w:rPr>
        <w:t>Jantusa</w:t>
      </w:r>
      <w:proofErr w:type="spellEnd"/>
      <w:r w:rsidR="00CD26B5" w:rsidRPr="001E7C5B">
        <w:rPr>
          <w:rFonts w:cstheme="minorHAnsi"/>
          <w:sz w:val="24"/>
          <w:szCs w:val="24"/>
        </w:rPr>
        <w:t xml:space="preserve">  o odkúpenie časti </w:t>
      </w:r>
      <w:bookmarkStart w:id="12" w:name="_Hlk98364979"/>
      <w:r w:rsidR="00CD26B5" w:rsidRPr="001E7C5B">
        <w:rPr>
          <w:rFonts w:cstheme="minorHAnsi"/>
          <w:sz w:val="24"/>
          <w:szCs w:val="24"/>
        </w:rPr>
        <w:t xml:space="preserve">pozemku </w:t>
      </w:r>
      <w:proofErr w:type="spellStart"/>
      <w:r w:rsidR="00CD26B5" w:rsidRPr="001E7C5B">
        <w:rPr>
          <w:rFonts w:cstheme="minorHAnsi"/>
          <w:sz w:val="24"/>
          <w:szCs w:val="24"/>
        </w:rPr>
        <w:t>parc.č</w:t>
      </w:r>
      <w:proofErr w:type="spellEnd"/>
      <w:r w:rsidR="00CD26B5" w:rsidRPr="001E7C5B">
        <w:rPr>
          <w:rFonts w:cstheme="minorHAnsi"/>
          <w:sz w:val="24"/>
          <w:szCs w:val="24"/>
        </w:rPr>
        <w:t xml:space="preserve">. 6024/17 so šírkou 1m pozdĺž celej dĺžky pozemku a to v časti, ktorá susedí s pozemkami žiadateľov ( pozemok KNC </w:t>
      </w:r>
      <w:proofErr w:type="spellStart"/>
      <w:r w:rsidR="00CD26B5" w:rsidRPr="001E7C5B">
        <w:rPr>
          <w:rFonts w:cstheme="minorHAnsi"/>
          <w:sz w:val="24"/>
          <w:szCs w:val="24"/>
        </w:rPr>
        <w:t>parc.č</w:t>
      </w:r>
      <w:proofErr w:type="spellEnd"/>
      <w:r w:rsidR="00CD26B5" w:rsidRPr="001E7C5B">
        <w:rPr>
          <w:rFonts w:cstheme="minorHAnsi"/>
          <w:sz w:val="24"/>
          <w:szCs w:val="24"/>
        </w:rPr>
        <w:t>. 6024/18 a 6024/27)</w:t>
      </w:r>
      <w:bookmarkEnd w:id="12"/>
      <w:r w:rsidR="00CD26B5" w:rsidRPr="001E7C5B">
        <w:rPr>
          <w:rFonts w:cstheme="minorHAnsi"/>
          <w:sz w:val="24"/>
          <w:szCs w:val="24"/>
        </w:rPr>
        <w:t xml:space="preserve">z dôvodu rozšírenia ich pozemku. </w:t>
      </w:r>
      <w:r w:rsidR="003F2567" w:rsidRPr="001E7C5B">
        <w:rPr>
          <w:rFonts w:cstheme="minorHAnsi"/>
          <w:sz w:val="24"/>
          <w:szCs w:val="24"/>
        </w:rPr>
        <w:t>Žiadosť bola prerokovaná</w:t>
      </w:r>
      <w:r w:rsidR="00CD26B5" w:rsidRPr="001E7C5B">
        <w:rPr>
          <w:rFonts w:cstheme="minorHAnsi"/>
          <w:sz w:val="24"/>
          <w:szCs w:val="24"/>
        </w:rPr>
        <w:t xml:space="preserve"> </w:t>
      </w:r>
      <w:bookmarkStart w:id="13" w:name="_Hlk98365080"/>
      <w:r w:rsidR="00CD26B5" w:rsidRPr="001E7C5B">
        <w:rPr>
          <w:rFonts w:cstheme="minorHAnsi"/>
          <w:sz w:val="24"/>
          <w:szCs w:val="24"/>
        </w:rPr>
        <w:t>Komisi</w:t>
      </w:r>
      <w:r w:rsidR="003F2567" w:rsidRPr="001E7C5B">
        <w:rPr>
          <w:rFonts w:cstheme="minorHAnsi"/>
          <w:sz w:val="24"/>
          <w:szCs w:val="24"/>
        </w:rPr>
        <w:t>ou</w:t>
      </w:r>
      <w:r w:rsidR="00CD26B5" w:rsidRPr="001E7C5B">
        <w:rPr>
          <w:rFonts w:cstheme="minorHAnsi"/>
          <w:sz w:val="24"/>
          <w:szCs w:val="24"/>
        </w:rPr>
        <w:t xml:space="preserve"> výstavby, životného prostredia a regionálneho rozvoja.</w:t>
      </w:r>
      <w:r w:rsidR="00686BFE" w:rsidRPr="001E7C5B">
        <w:rPr>
          <w:rFonts w:cstheme="minorHAnsi"/>
          <w:sz w:val="24"/>
          <w:szCs w:val="24"/>
        </w:rPr>
        <w:t xml:space="preserve"> Poslanci navrhli žiadosť posudzovať ako dôvod hodný osobitného zreteľa.</w:t>
      </w:r>
      <w:r w:rsidR="00B91C9D" w:rsidRPr="001E7C5B">
        <w:rPr>
          <w:rFonts w:cstheme="minorHAnsi"/>
          <w:sz w:val="24"/>
          <w:szCs w:val="24"/>
        </w:rPr>
        <w:t xml:space="preserve"> </w:t>
      </w:r>
      <w:r w:rsidR="00686BFE" w:rsidRPr="001E7C5B">
        <w:rPr>
          <w:rFonts w:cstheme="minorHAnsi"/>
          <w:sz w:val="24"/>
          <w:szCs w:val="24"/>
        </w:rPr>
        <w:t>Starosta dal o uvedenom hlasovať.</w:t>
      </w:r>
    </w:p>
    <w:p w14:paraId="10E0A809" w14:textId="4D9700AD" w:rsidR="00CD26B5" w:rsidRPr="001E7C5B" w:rsidRDefault="00CD26B5" w:rsidP="00CD26B5">
      <w:pPr>
        <w:spacing w:line="360" w:lineRule="auto"/>
        <w:rPr>
          <w:rFonts w:cstheme="minorHAnsi"/>
          <w:sz w:val="24"/>
          <w:szCs w:val="24"/>
        </w:rPr>
      </w:pPr>
    </w:p>
    <w:p w14:paraId="5A486990" w14:textId="77777777" w:rsidR="00CD26B5" w:rsidRPr="001E7C5B" w:rsidRDefault="00CD26B5" w:rsidP="00CD26B5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14" w:name="_Hlk108305478"/>
      <w:r w:rsidRPr="001E7C5B">
        <w:rPr>
          <w:rFonts w:cstheme="minorHAnsi"/>
          <w:b/>
          <w:bCs/>
          <w:sz w:val="24"/>
          <w:szCs w:val="24"/>
        </w:rPr>
        <w:lastRenderedPageBreak/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270696AD" w14:textId="7911FD10" w:rsidR="00CD26B5" w:rsidRPr="001E7C5B" w:rsidRDefault="00CD26B5" w:rsidP="00CD26B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="00F31313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</w:p>
    <w:p w14:paraId="3501D719" w14:textId="731F1E21" w:rsidR="00CD26B5" w:rsidRPr="001E7C5B" w:rsidRDefault="00CD26B5" w:rsidP="00CD26B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bookmarkEnd w:id="13"/>
    <w:bookmarkEnd w:id="14"/>
    <w:p w14:paraId="046B20C3" w14:textId="1B2E5F8A" w:rsidR="001C1EE7" w:rsidRPr="001E7C5B" w:rsidRDefault="001C1EE7" w:rsidP="001C1EE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656468" w14:textId="77777777" w:rsidR="001C1EE7" w:rsidRPr="001E7C5B" w:rsidRDefault="001C1EE7" w:rsidP="001C1EE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6127A4" w14:textId="0D1E02C1" w:rsidR="001C1EE7" w:rsidRDefault="001C1EE7" w:rsidP="001C1EE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15" w:name="_Hlk114216942"/>
      <w:r w:rsidRPr="001E7C5B">
        <w:rPr>
          <w:rFonts w:cstheme="minorHAnsi"/>
          <w:b/>
          <w:bCs/>
          <w:sz w:val="24"/>
          <w:szCs w:val="24"/>
        </w:rPr>
        <w:t>Uznesenie č.2/2022-I</w:t>
      </w:r>
    </w:p>
    <w:p w14:paraId="398A6815" w14:textId="77777777" w:rsidR="00310A84" w:rsidRPr="006E11FE" w:rsidRDefault="00310A84" w:rsidP="00310A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Obecné zastupiteľstvo v Kútoch </w:t>
      </w:r>
      <w:r w:rsidRPr="00AC3003">
        <w:rPr>
          <w:rFonts w:cstheme="minorHAnsi"/>
          <w:b/>
          <w:bCs/>
          <w:sz w:val="24"/>
          <w:szCs w:val="24"/>
        </w:rPr>
        <w:t>schvaľuje</w:t>
      </w:r>
      <w:r>
        <w:rPr>
          <w:rFonts w:cstheme="minorHAnsi"/>
          <w:sz w:val="24"/>
          <w:szCs w:val="24"/>
        </w:rPr>
        <w:t xml:space="preserve"> žiadosť  Dany a Borisa </w:t>
      </w:r>
      <w:proofErr w:type="spellStart"/>
      <w:r>
        <w:rPr>
          <w:rFonts w:cstheme="minorHAnsi"/>
          <w:sz w:val="24"/>
          <w:szCs w:val="24"/>
        </w:rPr>
        <w:t>Jantusových</w:t>
      </w:r>
      <w:proofErr w:type="spellEnd"/>
      <w:r>
        <w:rPr>
          <w:rFonts w:cstheme="minorHAnsi"/>
          <w:sz w:val="24"/>
          <w:szCs w:val="24"/>
        </w:rPr>
        <w:t xml:space="preserve"> o odkúpenie časti pozemku KN-C </w:t>
      </w:r>
      <w:proofErr w:type="spellStart"/>
      <w:r>
        <w:rPr>
          <w:rFonts w:cstheme="minorHAnsi"/>
          <w:sz w:val="24"/>
          <w:szCs w:val="24"/>
        </w:rPr>
        <w:t>parc</w:t>
      </w:r>
      <w:proofErr w:type="spellEnd"/>
      <w:r>
        <w:rPr>
          <w:rFonts w:cstheme="minorHAnsi"/>
          <w:sz w:val="24"/>
          <w:szCs w:val="24"/>
        </w:rPr>
        <w:t>. č. 6024/17, zapísaný na liste vlastníctva č. 2092 pre k. ú Kúty, vedenom Okresným úradom Senica, katastrálny odbor ako</w:t>
      </w:r>
      <w:r w:rsidRPr="00824E3C">
        <w:rPr>
          <w:rFonts w:ascii="Calibri" w:hAnsi="Calibri" w:cs="Calibri"/>
          <w:sz w:val="24"/>
          <w:szCs w:val="24"/>
        </w:rPr>
        <w:t xml:space="preserve"> dôvod hodn</w:t>
      </w:r>
      <w:r>
        <w:rPr>
          <w:rFonts w:ascii="Calibri" w:hAnsi="Calibri" w:cs="Calibri"/>
          <w:sz w:val="24"/>
          <w:szCs w:val="24"/>
        </w:rPr>
        <w:t>ého</w:t>
      </w:r>
      <w:r w:rsidRPr="00824E3C">
        <w:rPr>
          <w:rFonts w:ascii="Calibri" w:hAnsi="Calibri" w:cs="Calibri"/>
          <w:sz w:val="24"/>
          <w:szCs w:val="24"/>
        </w:rPr>
        <w:t xml:space="preserve"> osobitného zreteľa v zmysle § 9a, ods. </w:t>
      </w:r>
      <w:r>
        <w:rPr>
          <w:rFonts w:ascii="Calibri" w:hAnsi="Calibri" w:cs="Calibri"/>
          <w:sz w:val="24"/>
          <w:szCs w:val="24"/>
        </w:rPr>
        <w:t>8</w:t>
      </w:r>
      <w:r w:rsidRPr="00824E3C">
        <w:rPr>
          <w:rFonts w:ascii="Calibri" w:hAnsi="Calibri" w:cs="Calibri"/>
          <w:sz w:val="24"/>
          <w:szCs w:val="24"/>
        </w:rPr>
        <w:t xml:space="preserve"> písm. </w:t>
      </w:r>
      <w:r>
        <w:rPr>
          <w:rFonts w:ascii="Calibri" w:hAnsi="Calibri" w:cs="Calibri"/>
          <w:sz w:val="24"/>
          <w:szCs w:val="24"/>
        </w:rPr>
        <w:t>e</w:t>
      </w:r>
      <w:r w:rsidRPr="00824E3C">
        <w:rPr>
          <w:rFonts w:ascii="Calibri" w:hAnsi="Calibri" w:cs="Calibri"/>
          <w:sz w:val="24"/>
          <w:szCs w:val="24"/>
        </w:rPr>
        <w:t>) zákona č. 138/1991 o majetku obcí v znení neskorších predpisov</w:t>
      </w:r>
      <w:r>
        <w:rPr>
          <w:rFonts w:ascii="Calibri" w:hAnsi="Calibri" w:cs="Calibri"/>
          <w:sz w:val="24"/>
          <w:szCs w:val="24"/>
        </w:rPr>
        <w:t>.</w:t>
      </w:r>
      <w:r w:rsidRPr="00B55322">
        <w:rPr>
          <w:rFonts w:ascii="Calibri" w:hAnsi="Calibri" w:cs="Calibri"/>
          <w:sz w:val="28"/>
          <w:szCs w:val="28"/>
        </w:rPr>
        <w:t xml:space="preserve"> </w:t>
      </w:r>
      <w:r w:rsidRPr="00C610BA">
        <w:rPr>
          <w:rFonts w:ascii="Calibri" w:hAnsi="Calibri" w:cs="Calibri"/>
          <w:sz w:val="24"/>
          <w:szCs w:val="24"/>
        </w:rPr>
        <w:t xml:space="preserve">Vzhľadom na polohu </w:t>
      </w:r>
      <w:r>
        <w:rPr>
          <w:rFonts w:ascii="Calibri" w:hAnsi="Calibri" w:cs="Calibri"/>
          <w:sz w:val="24"/>
          <w:szCs w:val="24"/>
        </w:rPr>
        <w:t xml:space="preserve">časti </w:t>
      </w:r>
      <w:r w:rsidRPr="00C610BA">
        <w:rPr>
          <w:rFonts w:ascii="Calibri" w:hAnsi="Calibri" w:cs="Calibri"/>
          <w:sz w:val="24"/>
          <w:szCs w:val="24"/>
        </w:rPr>
        <w:t>pozemk</w:t>
      </w:r>
      <w:r>
        <w:rPr>
          <w:rFonts w:ascii="Calibri" w:hAnsi="Calibri" w:cs="Calibri"/>
          <w:sz w:val="24"/>
          <w:szCs w:val="24"/>
        </w:rPr>
        <w:t>u</w:t>
      </w:r>
      <w:r w:rsidRPr="00C610BA">
        <w:rPr>
          <w:rFonts w:ascii="Calibri" w:hAnsi="Calibri" w:cs="Calibri"/>
          <w:sz w:val="24"/>
          <w:szCs w:val="24"/>
        </w:rPr>
        <w:t xml:space="preserve"> je nepravdepodobné, že by o</w:t>
      </w:r>
      <w:r>
        <w:rPr>
          <w:rFonts w:ascii="Calibri" w:hAnsi="Calibri" w:cs="Calibri"/>
          <w:sz w:val="24"/>
          <w:szCs w:val="24"/>
        </w:rPr>
        <w:t xml:space="preserve"> kúpu </w:t>
      </w:r>
      <w:r w:rsidRPr="00C610BA">
        <w:rPr>
          <w:rFonts w:ascii="Calibri" w:hAnsi="Calibri" w:cs="Calibri"/>
          <w:sz w:val="24"/>
          <w:szCs w:val="24"/>
        </w:rPr>
        <w:t>pozemk</w:t>
      </w:r>
      <w:r>
        <w:rPr>
          <w:rFonts w:ascii="Calibri" w:hAnsi="Calibri" w:cs="Calibri"/>
          <w:sz w:val="24"/>
          <w:szCs w:val="24"/>
        </w:rPr>
        <w:t>u</w:t>
      </w:r>
      <w:r w:rsidRPr="00C610BA">
        <w:rPr>
          <w:rFonts w:ascii="Calibri" w:hAnsi="Calibri" w:cs="Calibri"/>
          <w:sz w:val="24"/>
          <w:szCs w:val="24"/>
        </w:rPr>
        <w:t xml:space="preserve"> prejavila záujem iná osoba.</w:t>
      </w:r>
    </w:p>
    <w:p w14:paraId="535C4BCD" w14:textId="77777777" w:rsidR="00310A84" w:rsidRPr="001E7C5B" w:rsidRDefault="00310A84" w:rsidP="001C1EE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bookmarkEnd w:id="15"/>
    <w:p w14:paraId="18E64ABD" w14:textId="77777777" w:rsidR="001C1EE7" w:rsidRPr="001E7C5B" w:rsidRDefault="001C1EE7" w:rsidP="001C1EE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107DB4" w14:textId="0B1A5F10" w:rsidR="001C1EE7" w:rsidRPr="001E7C5B" w:rsidRDefault="00CD26B5" w:rsidP="006C0EB7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E7C5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Žiadosť o povolenie spevnenej plochy na parkovanie </w:t>
      </w:r>
    </w:p>
    <w:p w14:paraId="76D086FE" w14:textId="77777777" w:rsidR="00216532" w:rsidRPr="001E7C5B" w:rsidRDefault="00CD26B5" w:rsidP="00CD26B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Starosta predniesol žiadosť spoločnosti ERED, s</w:t>
      </w:r>
      <w:r w:rsidR="00216532" w:rsidRPr="001E7C5B">
        <w:rPr>
          <w:rFonts w:cstheme="minorHAnsi"/>
          <w:sz w:val="24"/>
          <w:szCs w:val="24"/>
        </w:rPr>
        <w:t>.</w:t>
      </w:r>
      <w:r w:rsidRPr="001E7C5B">
        <w:rPr>
          <w:rFonts w:cstheme="minorHAnsi"/>
          <w:sz w:val="24"/>
          <w:szCs w:val="24"/>
        </w:rPr>
        <w:t xml:space="preserve">r.o. sídliacu na Bratislavskej ulici o povolenie spevnenej plochy na parkovanie. </w:t>
      </w:r>
      <w:r w:rsidR="00216532" w:rsidRPr="001E7C5B">
        <w:rPr>
          <w:rFonts w:cstheme="minorHAnsi"/>
          <w:sz w:val="24"/>
          <w:szCs w:val="24"/>
        </w:rPr>
        <w:t xml:space="preserve">Ide o plochu cca. 10mx 3m, ktorá je v súčasnosti zatrávnená, následne by bola plocha spevnená kamenivom prípadne zatrávňovanou plochou. Nakoľko spoločnosť ERED s.r.o. využíva parkovanie aj vo dvore, nesúhlasia s uvedeným návrhom. </w:t>
      </w:r>
    </w:p>
    <w:p w14:paraId="32901D24" w14:textId="77777777" w:rsidR="00216532" w:rsidRPr="001E7C5B" w:rsidRDefault="00216532" w:rsidP="00216532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16" w:name="_Hlk108306285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</w:r>
      <w:bookmarkStart w:id="17" w:name="_Hlk108305505"/>
      <w:r w:rsidRPr="001E7C5B">
        <w:rPr>
          <w:rFonts w:cstheme="minorHAnsi"/>
          <w:sz w:val="24"/>
          <w:szCs w:val="24"/>
        </w:rPr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bookmarkEnd w:id="17"/>
    <w:p w14:paraId="5DBAC9CA" w14:textId="34279043" w:rsidR="00216532" w:rsidRPr="001E7C5B" w:rsidRDefault="00216532" w:rsidP="00216532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 xml:space="preserve">0 </w:t>
      </w:r>
    </w:p>
    <w:p w14:paraId="5A20AFF1" w14:textId="77777777" w:rsidR="003F2567" w:rsidRPr="001E7C5B" w:rsidRDefault="00216532" w:rsidP="00216532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="003F2567" w:rsidRPr="001E7C5B">
        <w:rPr>
          <w:rFonts w:cstheme="minorHAnsi"/>
          <w:sz w:val="24"/>
          <w:szCs w:val="24"/>
        </w:rPr>
        <w:t>8</w:t>
      </w:r>
      <w:r w:rsidR="003F2567"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="003F2567" w:rsidRPr="001E7C5B">
        <w:rPr>
          <w:rFonts w:cstheme="minorHAnsi"/>
          <w:sz w:val="24"/>
          <w:szCs w:val="24"/>
        </w:rPr>
        <w:t>Bílek</w:t>
      </w:r>
      <w:proofErr w:type="spellEnd"/>
      <w:r w:rsidR="003F2567"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="003F2567" w:rsidRPr="001E7C5B">
        <w:rPr>
          <w:rFonts w:cstheme="minorHAnsi"/>
          <w:sz w:val="24"/>
          <w:szCs w:val="24"/>
        </w:rPr>
        <w:t>Gutta</w:t>
      </w:r>
      <w:proofErr w:type="spellEnd"/>
      <w:r w:rsidR="003F2567"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="003F2567" w:rsidRPr="001E7C5B">
        <w:rPr>
          <w:rFonts w:cstheme="minorHAnsi"/>
          <w:sz w:val="24"/>
          <w:szCs w:val="24"/>
        </w:rPr>
        <w:t>Antálková</w:t>
      </w:r>
      <w:proofErr w:type="spellEnd"/>
      <w:r w:rsidR="003F2567" w:rsidRPr="001E7C5B">
        <w:rPr>
          <w:rFonts w:cstheme="minorHAnsi"/>
          <w:sz w:val="24"/>
          <w:szCs w:val="24"/>
        </w:rPr>
        <w:t xml:space="preserve">  </w:t>
      </w:r>
    </w:p>
    <w:p w14:paraId="61DC30CF" w14:textId="17825CC7" w:rsidR="00216532" w:rsidRDefault="00216532" w:rsidP="00216532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04A242D4" w14:textId="77777777" w:rsidR="006C0EB7" w:rsidRPr="001E7C5B" w:rsidRDefault="006C0EB7" w:rsidP="00216532">
      <w:pPr>
        <w:spacing w:line="276" w:lineRule="auto"/>
        <w:jc w:val="both"/>
        <w:rPr>
          <w:rFonts w:cstheme="minorHAnsi"/>
          <w:sz w:val="24"/>
          <w:szCs w:val="24"/>
        </w:rPr>
      </w:pPr>
    </w:p>
    <w:bookmarkEnd w:id="16"/>
    <w:p w14:paraId="44B3A286" w14:textId="6D5F7C89" w:rsidR="00216532" w:rsidRPr="001E7C5B" w:rsidRDefault="00216532" w:rsidP="00CD26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16D5A88" w14:textId="77777777" w:rsidR="003F2567" w:rsidRPr="001E7C5B" w:rsidRDefault="003F2567" w:rsidP="003F2567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18" w:name="_Hlk114216960"/>
      <w:r w:rsidRPr="001E7C5B">
        <w:rPr>
          <w:rFonts w:cstheme="minorHAnsi"/>
          <w:b/>
          <w:bCs/>
          <w:sz w:val="24"/>
          <w:szCs w:val="24"/>
        </w:rPr>
        <w:t>Uznesenie č.2/2022-J</w:t>
      </w:r>
    </w:p>
    <w:p w14:paraId="6B3702E6" w14:textId="77777777" w:rsidR="003F2567" w:rsidRPr="001E7C5B" w:rsidRDefault="003F2567" w:rsidP="003F256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v Kútoch schvaľuje žiadosť o povolenie spevnenej plochy na parkovanie spoločnosti ERDER, s.r.o. na Bratislavskej ulici.</w:t>
      </w:r>
    </w:p>
    <w:bookmarkEnd w:id="18"/>
    <w:p w14:paraId="033989EF" w14:textId="45D03C2D" w:rsidR="003F2567" w:rsidRPr="001E7C5B" w:rsidRDefault="003F2567" w:rsidP="00CD26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0A15A85" w14:textId="22F57E02" w:rsidR="003F2567" w:rsidRPr="006C0EB7" w:rsidRDefault="003F2567" w:rsidP="006C0EB7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C0EB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Žiadosť o prenájom pozemku </w:t>
      </w:r>
    </w:p>
    <w:p w14:paraId="6C9A626B" w14:textId="57698D9A" w:rsidR="003F2567" w:rsidRPr="001E7C5B" w:rsidRDefault="003F2567" w:rsidP="003F2567">
      <w:pPr>
        <w:spacing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predniesol žiadosť NLB </w:t>
      </w:r>
      <w:proofErr w:type="spellStart"/>
      <w:r w:rsidRPr="001E7C5B">
        <w:rPr>
          <w:rFonts w:cstheme="minorHAnsi"/>
          <w:sz w:val="24"/>
          <w:szCs w:val="24"/>
        </w:rPr>
        <w:t>trade</w:t>
      </w:r>
      <w:proofErr w:type="spellEnd"/>
      <w:r w:rsidRPr="001E7C5B">
        <w:rPr>
          <w:rFonts w:cstheme="minorHAnsi"/>
          <w:sz w:val="24"/>
          <w:szCs w:val="24"/>
        </w:rPr>
        <w:t xml:space="preserve">, s.r.o. o prenájom trávnatej plochy, ktorá sa nachádza na Bratislavskej ulici pred nehnuteľnosťou s popisným číslom 235, </w:t>
      </w:r>
      <w:proofErr w:type="spellStart"/>
      <w:r w:rsidRPr="001E7C5B">
        <w:rPr>
          <w:rFonts w:cstheme="minorHAnsi"/>
          <w:sz w:val="24"/>
          <w:szCs w:val="24"/>
        </w:rPr>
        <w:t>par.č</w:t>
      </w:r>
      <w:proofErr w:type="spellEnd"/>
      <w:r w:rsidRPr="001E7C5B">
        <w:rPr>
          <w:rFonts w:cstheme="minorHAnsi"/>
          <w:sz w:val="24"/>
          <w:szCs w:val="24"/>
        </w:rPr>
        <w:t>. KN-E 1827/4, výmera 7,2 m2 . Žiadosť bola prerokovaná Komisiou výstavby, životného prostredia a regionálneho rozvoja.</w:t>
      </w:r>
      <w:r w:rsidR="00686BFE" w:rsidRPr="001E7C5B">
        <w:rPr>
          <w:rFonts w:cstheme="minorHAnsi"/>
          <w:sz w:val="24"/>
          <w:szCs w:val="24"/>
        </w:rPr>
        <w:t xml:space="preserve"> Poslanci navrhli žiadosť posudzovať ako dôvod hodný osobitného zreteľa. Starosta dal o uvedenom hlasovať.</w:t>
      </w:r>
    </w:p>
    <w:p w14:paraId="780D16F8" w14:textId="29371EEF" w:rsidR="00EF1D3C" w:rsidRPr="001E7C5B" w:rsidRDefault="00EF1D3C" w:rsidP="003F2567">
      <w:pPr>
        <w:spacing w:line="360" w:lineRule="auto"/>
        <w:rPr>
          <w:rFonts w:cstheme="minorHAnsi"/>
          <w:sz w:val="24"/>
          <w:szCs w:val="24"/>
        </w:rPr>
      </w:pPr>
    </w:p>
    <w:p w14:paraId="3CC102B6" w14:textId="77777777" w:rsidR="00EF1D3C" w:rsidRPr="001E7C5B" w:rsidRDefault="00EF1D3C" w:rsidP="00EF1D3C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5391E319" w14:textId="77777777" w:rsidR="00EF1D3C" w:rsidRPr="001E7C5B" w:rsidRDefault="00EF1D3C" w:rsidP="00EF1D3C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1EC20DE6" w14:textId="77777777" w:rsidR="00EF1D3C" w:rsidRPr="001E7C5B" w:rsidRDefault="00EF1D3C" w:rsidP="00EF1D3C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42AA6D99" w14:textId="00784101" w:rsidR="00EF1D3C" w:rsidRPr="001E7C5B" w:rsidRDefault="00EF1D3C" w:rsidP="003F2567">
      <w:pPr>
        <w:spacing w:line="360" w:lineRule="auto"/>
        <w:rPr>
          <w:rFonts w:cstheme="minorHAnsi"/>
          <w:sz w:val="24"/>
          <w:szCs w:val="24"/>
        </w:rPr>
      </w:pPr>
    </w:p>
    <w:p w14:paraId="206272F2" w14:textId="77777777" w:rsidR="00BB1237" w:rsidRPr="001E7C5B" w:rsidRDefault="00BB1237" w:rsidP="003F2567">
      <w:pPr>
        <w:spacing w:line="360" w:lineRule="auto"/>
        <w:rPr>
          <w:rFonts w:cstheme="minorHAnsi"/>
          <w:sz w:val="24"/>
          <w:szCs w:val="24"/>
        </w:rPr>
      </w:pPr>
    </w:p>
    <w:p w14:paraId="49829950" w14:textId="77777777" w:rsidR="00EF1D3C" w:rsidRPr="001E7C5B" w:rsidRDefault="00EF1D3C" w:rsidP="00EF1D3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19" w:name="_Hlk114216980"/>
      <w:r w:rsidRPr="001E7C5B">
        <w:rPr>
          <w:rFonts w:cstheme="minorHAnsi"/>
          <w:b/>
          <w:bCs/>
          <w:sz w:val="24"/>
          <w:szCs w:val="24"/>
        </w:rPr>
        <w:t>Uznesenie č.2/2022-K</w:t>
      </w:r>
    </w:p>
    <w:p w14:paraId="0490C5F9" w14:textId="3300E931" w:rsidR="00EF1D3C" w:rsidRDefault="00EF1D3C" w:rsidP="00310A84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Obecné zastupiteľstvo v Kútoch schvaľuje žiadosť NLB </w:t>
      </w:r>
      <w:proofErr w:type="spellStart"/>
      <w:r w:rsidRPr="001E7C5B">
        <w:rPr>
          <w:rFonts w:cstheme="minorHAnsi"/>
          <w:sz w:val="24"/>
          <w:szCs w:val="24"/>
        </w:rPr>
        <w:t>trade</w:t>
      </w:r>
      <w:proofErr w:type="spellEnd"/>
      <w:r w:rsidRPr="001E7C5B">
        <w:rPr>
          <w:rFonts w:cstheme="minorHAnsi"/>
          <w:sz w:val="24"/>
          <w:szCs w:val="24"/>
        </w:rPr>
        <w:t>, s</w:t>
      </w:r>
      <w:r w:rsidR="00BB1237" w:rsidRPr="001E7C5B">
        <w:rPr>
          <w:rFonts w:cstheme="minorHAnsi"/>
          <w:sz w:val="24"/>
          <w:szCs w:val="24"/>
        </w:rPr>
        <w:t xml:space="preserve">. </w:t>
      </w:r>
      <w:r w:rsidRPr="001E7C5B">
        <w:rPr>
          <w:rFonts w:cstheme="minorHAnsi"/>
          <w:sz w:val="24"/>
          <w:szCs w:val="24"/>
        </w:rPr>
        <w:t xml:space="preserve">r.o. o prenájom pozemku na Bratislavskej ulici pred nehnuteľnosťou so súpisným číslom 235,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>. č. KN-E 1827/4, o celkovej výmere 7,2 m2 ako dôvod hodný osobitného zreteľa v zmysle §9a ods. 9 písm. c) zákona č. 138/1991 o majetku obcí v znení neskorších predpisov. Vzhľadom na polohu pozemku je nepravdepodobné, že by o prenájom pozemkov prejavila záujem iná osoba.</w:t>
      </w:r>
      <w:bookmarkEnd w:id="19"/>
    </w:p>
    <w:p w14:paraId="1E4A0EFF" w14:textId="31825506" w:rsidR="006C0EB7" w:rsidRDefault="006C0EB7" w:rsidP="003F2567">
      <w:pPr>
        <w:spacing w:line="360" w:lineRule="auto"/>
        <w:rPr>
          <w:rFonts w:cstheme="minorHAnsi"/>
          <w:sz w:val="24"/>
          <w:szCs w:val="24"/>
        </w:rPr>
      </w:pPr>
    </w:p>
    <w:p w14:paraId="70049720" w14:textId="77777777" w:rsidR="00310A84" w:rsidRPr="001E7C5B" w:rsidRDefault="00310A84" w:rsidP="003F2567">
      <w:pPr>
        <w:spacing w:line="360" w:lineRule="auto"/>
        <w:rPr>
          <w:rFonts w:cstheme="minorHAnsi"/>
          <w:sz w:val="24"/>
          <w:szCs w:val="24"/>
        </w:rPr>
      </w:pPr>
    </w:p>
    <w:p w14:paraId="5C819421" w14:textId="339F128E" w:rsidR="00EF1D3C" w:rsidRPr="006C0EB7" w:rsidRDefault="006C0EB7" w:rsidP="003F2567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        </w:t>
      </w:r>
      <w:r w:rsidR="00EF1D3C" w:rsidRPr="006C0EB7">
        <w:rPr>
          <w:rFonts w:cstheme="minorHAnsi"/>
          <w:b/>
          <w:bCs/>
          <w:sz w:val="28"/>
          <w:szCs w:val="28"/>
          <w:u w:val="single"/>
        </w:rPr>
        <w:t>1</w:t>
      </w:r>
      <w:r>
        <w:rPr>
          <w:rFonts w:cstheme="minorHAnsi"/>
          <w:b/>
          <w:bCs/>
          <w:sz w:val="28"/>
          <w:szCs w:val="28"/>
          <w:u w:val="single"/>
        </w:rPr>
        <w:t>3</w:t>
      </w:r>
      <w:r w:rsidR="00EF1D3C" w:rsidRPr="006C0EB7">
        <w:rPr>
          <w:rFonts w:cstheme="minorHAnsi"/>
          <w:b/>
          <w:bCs/>
          <w:sz w:val="28"/>
          <w:szCs w:val="28"/>
          <w:u w:val="single"/>
        </w:rPr>
        <w:t xml:space="preserve">. Žiadosť SPP o odkúpenie plynárenského zariadenia </w:t>
      </w:r>
    </w:p>
    <w:p w14:paraId="086FB848" w14:textId="65C3ECE6" w:rsidR="00EF1D3C" w:rsidRPr="001E7C5B" w:rsidRDefault="00EF1D3C" w:rsidP="003F2567">
      <w:pPr>
        <w:spacing w:line="360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predniesol žiadosť SPP o odkúpenie plynárenského zariadenia PE D 32 – 14,80m, ktoré sa nachádza pod zemským povrchom pod pozemkami v katastrálnom území Kúty par. Č. 1216/4. </w:t>
      </w:r>
      <w:r w:rsidR="00645DE5" w:rsidRPr="001E7C5B">
        <w:rPr>
          <w:rFonts w:cstheme="minorHAnsi"/>
          <w:sz w:val="24"/>
          <w:szCs w:val="24"/>
        </w:rPr>
        <w:t>Nakoľko pre obec je výhodnejšie naďalej prenajímať uvedené plynárenské zariadenie,</w:t>
      </w:r>
      <w:r w:rsidR="009B31CC" w:rsidRPr="001E7C5B">
        <w:rPr>
          <w:rFonts w:cstheme="minorHAnsi"/>
          <w:sz w:val="24"/>
          <w:szCs w:val="24"/>
        </w:rPr>
        <w:t xml:space="preserve"> poslanci navrhli neschváliť predaj</w:t>
      </w:r>
      <w:r w:rsidR="00645DE5" w:rsidRPr="001E7C5B">
        <w:rPr>
          <w:rFonts w:cstheme="minorHAnsi"/>
          <w:sz w:val="24"/>
          <w:szCs w:val="24"/>
        </w:rPr>
        <w:t>.</w:t>
      </w:r>
    </w:p>
    <w:p w14:paraId="198855F6" w14:textId="77777777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20" w:name="_Hlk108306706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1E567DE9" w14:textId="77777777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 xml:space="preserve">0 </w:t>
      </w:r>
    </w:p>
    <w:p w14:paraId="0CADC1A4" w14:textId="77777777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8</w:t>
      </w:r>
      <w:r w:rsidRPr="001E7C5B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7C30FFDC" w14:textId="00EA6961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bookmarkEnd w:id="20"/>
    <w:p w14:paraId="3BD95594" w14:textId="1BB4D01B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4F16CE6" w14:textId="77777777" w:rsidR="00645DE5" w:rsidRPr="001E7C5B" w:rsidRDefault="00645DE5" w:rsidP="00645DE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1" w:name="_Hlk114217000"/>
      <w:r w:rsidRPr="001E7C5B">
        <w:rPr>
          <w:rFonts w:cstheme="minorHAnsi"/>
          <w:b/>
          <w:bCs/>
          <w:sz w:val="24"/>
          <w:szCs w:val="24"/>
        </w:rPr>
        <w:t>Uznesenie č.2/2022-L</w:t>
      </w:r>
    </w:p>
    <w:p w14:paraId="51F6D9D9" w14:textId="1CEBAC91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Obecné zastupiteľstvo v Kútoch schvaľuje žiadosť SPP-distribúcia, </w:t>
      </w:r>
      <w:proofErr w:type="spellStart"/>
      <w:r w:rsidRPr="001E7C5B">
        <w:rPr>
          <w:rFonts w:cstheme="minorHAnsi"/>
          <w:sz w:val="24"/>
          <w:szCs w:val="24"/>
        </w:rPr>
        <w:t>a.s</w:t>
      </w:r>
      <w:proofErr w:type="spellEnd"/>
      <w:r w:rsidRPr="001E7C5B">
        <w:rPr>
          <w:rFonts w:cstheme="minorHAnsi"/>
          <w:sz w:val="24"/>
          <w:szCs w:val="24"/>
        </w:rPr>
        <w:t xml:space="preserve">. o odkúpenie plynárenského zariadenia PE D 32 – 14,80m, ktoré sa nachádza pod zemským povrchom pod pozemkami v katastrálnom území Kúty, </w:t>
      </w:r>
      <w:proofErr w:type="spellStart"/>
      <w:r w:rsidRPr="001E7C5B">
        <w:rPr>
          <w:rFonts w:cstheme="minorHAnsi"/>
          <w:sz w:val="24"/>
          <w:szCs w:val="24"/>
        </w:rPr>
        <w:t>parc</w:t>
      </w:r>
      <w:proofErr w:type="spellEnd"/>
      <w:r w:rsidRPr="001E7C5B">
        <w:rPr>
          <w:rFonts w:cstheme="minorHAnsi"/>
          <w:sz w:val="24"/>
          <w:szCs w:val="24"/>
        </w:rPr>
        <w:t>. č. 1216/4.</w:t>
      </w:r>
    </w:p>
    <w:p w14:paraId="1847F791" w14:textId="1BF134B1" w:rsidR="00645DE5" w:rsidRPr="006C0EB7" w:rsidRDefault="00645DE5" w:rsidP="00645DE5">
      <w:pPr>
        <w:spacing w:line="276" w:lineRule="auto"/>
        <w:jc w:val="both"/>
        <w:rPr>
          <w:rFonts w:cstheme="minorHAnsi"/>
          <w:sz w:val="28"/>
          <w:szCs w:val="28"/>
          <w:u w:val="single"/>
        </w:rPr>
      </w:pPr>
    </w:p>
    <w:bookmarkEnd w:id="21"/>
    <w:p w14:paraId="0F7F3AED" w14:textId="0EF112D7" w:rsidR="00645DE5" w:rsidRPr="006C0EB7" w:rsidRDefault="006C0EB7" w:rsidP="006C0EB7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6C0EB7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645DE5" w:rsidRPr="006C0EB7">
        <w:rPr>
          <w:rFonts w:cstheme="minorHAnsi"/>
          <w:b/>
          <w:bCs/>
          <w:sz w:val="28"/>
          <w:szCs w:val="28"/>
          <w:u w:val="single"/>
        </w:rPr>
        <w:t xml:space="preserve">Žiadosť Materskej školy Kúty o predĺženie prevádzky 7.triedy v MŠ </w:t>
      </w:r>
    </w:p>
    <w:p w14:paraId="75EA932E" w14:textId="15A8488C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Starosta predniesol žiadosť p. riaditeľky MŠ E. </w:t>
      </w:r>
      <w:proofErr w:type="spellStart"/>
      <w:r w:rsidRPr="001E7C5B">
        <w:rPr>
          <w:rFonts w:cstheme="minorHAnsi"/>
          <w:sz w:val="24"/>
          <w:szCs w:val="24"/>
        </w:rPr>
        <w:t>Turkovičovej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  <w:r w:rsidR="00593186" w:rsidRPr="001E7C5B">
        <w:rPr>
          <w:rFonts w:cstheme="minorHAnsi"/>
          <w:sz w:val="24"/>
          <w:szCs w:val="24"/>
        </w:rPr>
        <w:t>o predĺženie prevádzky 7.triedy v Materskej škole Kúty v </w:t>
      </w:r>
      <w:proofErr w:type="spellStart"/>
      <w:r w:rsidR="00593186" w:rsidRPr="001E7C5B">
        <w:rPr>
          <w:rFonts w:cstheme="minorHAnsi"/>
          <w:sz w:val="24"/>
          <w:szCs w:val="24"/>
        </w:rPr>
        <w:t>elokovanom</w:t>
      </w:r>
      <w:proofErr w:type="spellEnd"/>
      <w:r w:rsidR="00593186" w:rsidRPr="001E7C5B">
        <w:rPr>
          <w:rFonts w:cstheme="minorHAnsi"/>
          <w:sz w:val="24"/>
          <w:szCs w:val="24"/>
        </w:rPr>
        <w:t xml:space="preserve"> pracovisku ZŠ A. Radlinského Kúty, nakoľko očakávaný počet prijatých detí</w:t>
      </w:r>
      <w:r w:rsidR="009B31CC" w:rsidRPr="001E7C5B">
        <w:rPr>
          <w:rFonts w:cstheme="minorHAnsi"/>
          <w:sz w:val="24"/>
          <w:szCs w:val="24"/>
        </w:rPr>
        <w:t xml:space="preserve"> v školskom roku 2022/2023</w:t>
      </w:r>
      <w:r w:rsidR="00593186" w:rsidRPr="001E7C5B">
        <w:rPr>
          <w:rFonts w:cstheme="minorHAnsi"/>
          <w:sz w:val="24"/>
          <w:szCs w:val="24"/>
        </w:rPr>
        <w:t xml:space="preserve"> je 46 pri zachovaní počtu 7 tried </w:t>
      </w:r>
      <w:r w:rsidR="00686BFE" w:rsidRPr="001E7C5B">
        <w:rPr>
          <w:rFonts w:cstheme="minorHAnsi"/>
          <w:sz w:val="24"/>
          <w:szCs w:val="24"/>
        </w:rPr>
        <w:t xml:space="preserve"> a o uvedenom dal hlasovať.</w:t>
      </w:r>
    </w:p>
    <w:p w14:paraId="3E2C0A93" w14:textId="77777777" w:rsidR="00593186" w:rsidRPr="001E7C5B" w:rsidRDefault="00593186" w:rsidP="00593186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22" w:name="_Hlk108307381"/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3A9E6EF0" w14:textId="5D4502AB" w:rsidR="00593186" w:rsidRDefault="00593186" w:rsidP="00593186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="00C01EF4">
        <w:rPr>
          <w:rFonts w:cstheme="minorHAnsi"/>
          <w:sz w:val="24"/>
          <w:szCs w:val="24"/>
        </w:rPr>
        <w:t xml:space="preserve"> 8</w:t>
      </w:r>
      <w:r w:rsidRPr="001E7C5B">
        <w:rPr>
          <w:rFonts w:cstheme="minorHAnsi"/>
          <w:sz w:val="24"/>
          <w:szCs w:val="24"/>
        </w:rPr>
        <w:t xml:space="preserve"> </w:t>
      </w:r>
    </w:p>
    <w:p w14:paraId="3B843AA1" w14:textId="49A45173" w:rsidR="00C01EF4" w:rsidRPr="001E7C5B" w:rsidRDefault="00C01EF4" w:rsidP="00593186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lastRenderedPageBreak/>
        <w:t xml:space="preserve">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47E6462F" w14:textId="2BC26FBA" w:rsidR="00593186" w:rsidRPr="001E7C5B" w:rsidRDefault="00593186" w:rsidP="00593186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="00C01EF4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bookmarkEnd w:id="22"/>
    <w:p w14:paraId="3DD2ABBB" w14:textId="69A7785C" w:rsidR="00593186" w:rsidRPr="001E7C5B" w:rsidRDefault="00593186" w:rsidP="00645DE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79F69A9" w14:textId="77777777" w:rsidR="001A7379" w:rsidRPr="001E7C5B" w:rsidRDefault="001A7379" w:rsidP="001A737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3" w:name="_Hlk114217013"/>
      <w:r w:rsidRPr="001E7C5B">
        <w:rPr>
          <w:rFonts w:cstheme="minorHAnsi"/>
          <w:b/>
          <w:bCs/>
          <w:sz w:val="24"/>
          <w:szCs w:val="24"/>
        </w:rPr>
        <w:t>Uznesenie č.2/2022-M</w:t>
      </w:r>
    </w:p>
    <w:p w14:paraId="39A56E08" w14:textId="77777777" w:rsidR="001A7379" w:rsidRPr="001E7C5B" w:rsidRDefault="001A7379" w:rsidP="001A7379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v Kútoch schvaľuje predĺženie prevádzky 7.triedy v Materskej škole Kúty v </w:t>
      </w:r>
      <w:proofErr w:type="spellStart"/>
      <w:r w:rsidRPr="001E7C5B">
        <w:rPr>
          <w:rFonts w:cstheme="minorHAnsi"/>
          <w:sz w:val="24"/>
          <w:szCs w:val="24"/>
        </w:rPr>
        <w:t>elokovanom</w:t>
      </w:r>
      <w:proofErr w:type="spellEnd"/>
      <w:r w:rsidRPr="001E7C5B">
        <w:rPr>
          <w:rFonts w:cstheme="minorHAnsi"/>
          <w:sz w:val="24"/>
          <w:szCs w:val="24"/>
        </w:rPr>
        <w:t xml:space="preserve"> pracovisku ZŠ A. Radlinského Kúty.</w:t>
      </w:r>
    </w:p>
    <w:bookmarkEnd w:id="23"/>
    <w:p w14:paraId="58C14C7E" w14:textId="7F01EB20" w:rsidR="001A7379" w:rsidRPr="001E7C5B" w:rsidRDefault="001A7379" w:rsidP="00645DE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7A6280F" w14:textId="0C5B7DA0" w:rsidR="001A7379" w:rsidRPr="006C0EB7" w:rsidRDefault="001A7379" w:rsidP="00645DE5">
      <w:pPr>
        <w:spacing w:line="276" w:lineRule="auto"/>
        <w:jc w:val="both"/>
        <w:rPr>
          <w:rFonts w:cstheme="minorHAnsi"/>
          <w:sz w:val="28"/>
          <w:szCs w:val="28"/>
          <w:u w:val="single"/>
        </w:rPr>
      </w:pPr>
    </w:p>
    <w:p w14:paraId="2CEF231E" w14:textId="5D0A678C" w:rsidR="001A7379" w:rsidRPr="006C0EB7" w:rsidRDefault="001A7379" w:rsidP="001A7379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C0EB7">
        <w:rPr>
          <w:rFonts w:asciiTheme="minorHAnsi" w:hAnsiTheme="minorHAnsi" w:cstheme="minorHAnsi"/>
          <w:b/>
          <w:bCs/>
          <w:sz w:val="28"/>
          <w:szCs w:val="28"/>
          <w:u w:val="single"/>
        </w:rPr>
        <w:t>Pamiatky v Kútoch</w:t>
      </w:r>
    </w:p>
    <w:p w14:paraId="4381D991" w14:textId="569D1DF1" w:rsidR="001A7379" w:rsidRPr="001E7C5B" w:rsidRDefault="001A7379" w:rsidP="001A7379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Starosta vyzval poslankyňu M. Riškovú, nakoľko na porade OZ požiadala o pridanie tohto bodu do programu zasadnutia OZ. M. Rišková oboznámila poslancov, že</w:t>
      </w:r>
      <w:r w:rsidR="00F135A0" w:rsidRPr="001E7C5B">
        <w:rPr>
          <w:rFonts w:cstheme="minorHAnsi"/>
          <w:sz w:val="24"/>
          <w:szCs w:val="24"/>
        </w:rPr>
        <w:t xml:space="preserve"> p. farár ju oslovil s prosbou o pomoc</w:t>
      </w:r>
      <w:r w:rsidRPr="001E7C5B">
        <w:rPr>
          <w:rFonts w:cstheme="minorHAnsi"/>
          <w:sz w:val="24"/>
          <w:szCs w:val="24"/>
        </w:rPr>
        <w:t xml:space="preserve"> pri </w:t>
      </w:r>
      <w:r w:rsidR="00F135A0" w:rsidRPr="001E7C5B">
        <w:rPr>
          <w:rFonts w:cstheme="minorHAnsi"/>
          <w:sz w:val="24"/>
          <w:szCs w:val="24"/>
        </w:rPr>
        <w:t>vypracovaní projektu na rekonštrukciu Zvonice v Kútoch, kde bolo zistené, že Zvonica nemá majiteľa, ale stojí na obecnom pozemku. M. Rišková  je presvedčená, že takýchto pamätihodností je v obci viacej a bolo by vhodné dať ich do poriadku. N</w:t>
      </w:r>
      <w:r w:rsidR="006536DE" w:rsidRPr="001E7C5B">
        <w:rPr>
          <w:rFonts w:cstheme="minorHAnsi"/>
          <w:sz w:val="24"/>
          <w:szCs w:val="24"/>
        </w:rPr>
        <w:t>a</w:t>
      </w:r>
      <w:r w:rsidR="00F135A0" w:rsidRPr="001E7C5B">
        <w:rPr>
          <w:rFonts w:cstheme="minorHAnsi"/>
          <w:sz w:val="24"/>
          <w:szCs w:val="24"/>
        </w:rPr>
        <w:t xml:space="preserve">vrhla </w:t>
      </w:r>
      <w:r w:rsidR="006536DE" w:rsidRPr="001E7C5B">
        <w:rPr>
          <w:rFonts w:cstheme="minorHAnsi"/>
          <w:sz w:val="24"/>
          <w:szCs w:val="24"/>
        </w:rPr>
        <w:t xml:space="preserve">schváliť </w:t>
      </w:r>
      <w:r w:rsidR="00F135A0" w:rsidRPr="001E7C5B">
        <w:rPr>
          <w:rFonts w:cstheme="minorHAnsi"/>
          <w:sz w:val="24"/>
          <w:szCs w:val="24"/>
        </w:rPr>
        <w:t>zapísanie kultúr</w:t>
      </w:r>
      <w:r w:rsidR="006536DE" w:rsidRPr="001E7C5B">
        <w:rPr>
          <w:rFonts w:cstheme="minorHAnsi"/>
          <w:sz w:val="24"/>
          <w:szCs w:val="24"/>
        </w:rPr>
        <w:t>nych pamiatok do registrov SR.</w:t>
      </w:r>
    </w:p>
    <w:p w14:paraId="6492888E" w14:textId="58993CD7" w:rsidR="006536DE" w:rsidRPr="001E7C5B" w:rsidRDefault="006536DE" w:rsidP="001A737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B15C113" w14:textId="77777777" w:rsidR="006536DE" w:rsidRPr="001E7C5B" w:rsidRDefault="006536DE" w:rsidP="006536DE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5C9CB91D" w14:textId="736D84D0" w:rsidR="006536DE" w:rsidRPr="001E7C5B" w:rsidRDefault="006536DE" w:rsidP="006536DE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70040412" w14:textId="2F52193F" w:rsidR="006536DE" w:rsidRPr="001E7C5B" w:rsidRDefault="006536DE" w:rsidP="006536DE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7B9F54A2" w14:textId="2A7EC762" w:rsidR="006536DE" w:rsidRPr="001E7C5B" w:rsidRDefault="006536DE" w:rsidP="006536D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D93449E" w14:textId="77777777" w:rsidR="006536DE" w:rsidRPr="001E7C5B" w:rsidRDefault="006536DE" w:rsidP="006536DE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4" w:name="_Hlk114218497"/>
      <w:r w:rsidRPr="001E7C5B">
        <w:rPr>
          <w:rFonts w:cstheme="minorHAnsi"/>
          <w:b/>
          <w:bCs/>
          <w:sz w:val="24"/>
          <w:szCs w:val="24"/>
        </w:rPr>
        <w:t>Uznesenie č.2/2022-N</w:t>
      </w:r>
    </w:p>
    <w:p w14:paraId="45BC48B9" w14:textId="77777777" w:rsidR="006536DE" w:rsidRPr="001E7C5B" w:rsidRDefault="006536DE" w:rsidP="006536DE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v Kútoch schvaľuje zapísanie kultúrnych pamiatok do registrov Slovenskej republiky.</w:t>
      </w:r>
    </w:p>
    <w:bookmarkEnd w:id="24"/>
    <w:p w14:paraId="633ECDA0" w14:textId="44FEC003" w:rsidR="006536DE" w:rsidRDefault="006536DE" w:rsidP="006536DE">
      <w:pPr>
        <w:rPr>
          <w:rFonts w:cstheme="minorHAnsi"/>
          <w:sz w:val="24"/>
          <w:szCs w:val="24"/>
        </w:rPr>
      </w:pPr>
    </w:p>
    <w:p w14:paraId="7BFCEFA4" w14:textId="77777777" w:rsidR="00310A84" w:rsidRPr="001E7C5B" w:rsidRDefault="00310A84" w:rsidP="006536DE">
      <w:pPr>
        <w:rPr>
          <w:rFonts w:cstheme="minorHAnsi"/>
          <w:sz w:val="24"/>
          <w:szCs w:val="24"/>
        </w:rPr>
      </w:pPr>
    </w:p>
    <w:p w14:paraId="7B636CF5" w14:textId="77777777" w:rsidR="006536DE" w:rsidRPr="001E7C5B" w:rsidRDefault="006536DE" w:rsidP="006536DE">
      <w:pPr>
        <w:rPr>
          <w:rFonts w:cstheme="minorHAnsi"/>
          <w:sz w:val="24"/>
          <w:szCs w:val="24"/>
        </w:rPr>
      </w:pPr>
    </w:p>
    <w:p w14:paraId="5CB3D03E" w14:textId="591759E2" w:rsidR="006536DE" w:rsidRPr="006C0EB7" w:rsidRDefault="006536DE" w:rsidP="006536DE">
      <w:pPr>
        <w:pStyle w:val="Odsekzoznamu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 w:rsidRPr="006C0EB7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Odpredaj vozidla TATRA 148 P CAS 32 typ 8114</w:t>
      </w:r>
    </w:p>
    <w:p w14:paraId="6FE022AB" w14:textId="55EEC893" w:rsidR="006536DE" w:rsidRPr="001E7C5B" w:rsidRDefault="006536DE" w:rsidP="006536DE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337FCFB3" w14:textId="54B8FCC0" w:rsidR="006536DE" w:rsidRPr="001E7C5B" w:rsidRDefault="009B31CC" w:rsidP="006536DE">
      <w:pPr>
        <w:spacing w:line="240" w:lineRule="auto"/>
        <w:ind w:left="284"/>
        <w:rPr>
          <w:rFonts w:eastAsia="Times New Roman" w:cstheme="minorHAnsi"/>
          <w:sz w:val="24"/>
          <w:szCs w:val="24"/>
        </w:rPr>
      </w:pPr>
      <w:r w:rsidRPr="001E7C5B">
        <w:rPr>
          <w:rFonts w:eastAsia="Times New Roman" w:cstheme="minorHAnsi"/>
          <w:sz w:val="24"/>
          <w:szCs w:val="24"/>
        </w:rPr>
        <w:t xml:space="preserve">Poslanec </w:t>
      </w:r>
      <w:r w:rsidR="006536DE" w:rsidRPr="001E7C5B">
        <w:rPr>
          <w:rFonts w:eastAsia="Times New Roman" w:cstheme="minorHAnsi"/>
          <w:sz w:val="24"/>
          <w:szCs w:val="24"/>
        </w:rPr>
        <w:t>J</w:t>
      </w:r>
      <w:r w:rsidRPr="001E7C5B">
        <w:rPr>
          <w:rFonts w:eastAsia="Times New Roman" w:cstheme="minorHAnsi"/>
          <w:sz w:val="24"/>
          <w:szCs w:val="24"/>
        </w:rPr>
        <w:t>.</w:t>
      </w:r>
      <w:r w:rsidR="006536DE" w:rsidRPr="001E7C5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536DE" w:rsidRPr="001E7C5B">
        <w:rPr>
          <w:rFonts w:eastAsia="Times New Roman" w:cstheme="minorHAnsi"/>
          <w:sz w:val="24"/>
          <w:szCs w:val="24"/>
        </w:rPr>
        <w:t>Bílek</w:t>
      </w:r>
      <w:proofErr w:type="spellEnd"/>
      <w:r w:rsidR="006536DE" w:rsidRPr="001E7C5B">
        <w:rPr>
          <w:rFonts w:eastAsia="Times New Roman" w:cstheme="minorHAnsi"/>
          <w:sz w:val="24"/>
          <w:szCs w:val="24"/>
        </w:rPr>
        <w:t xml:space="preserve"> navrhol predať vozidlo </w:t>
      </w:r>
      <w:bookmarkStart w:id="25" w:name="_Hlk108307990"/>
      <w:r w:rsidR="006536DE" w:rsidRPr="001E7C5B">
        <w:rPr>
          <w:rFonts w:eastAsia="Times New Roman" w:cstheme="minorHAnsi"/>
          <w:sz w:val="24"/>
          <w:szCs w:val="24"/>
        </w:rPr>
        <w:t>TATRA 148 P CAS 32 typ 8114</w:t>
      </w:r>
      <w:bookmarkEnd w:id="25"/>
      <w:r w:rsidR="006536DE" w:rsidRPr="001E7C5B">
        <w:rPr>
          <w:rFonts w:eastAsia="Times New Roman" w:cstheme="minorHAnsi"/>
          <w:sz w:val="24"/>
          <w:szCs w:val="24"/>
        </w:rPr>
        <w:t>, ktoré je majetkom Obce Kúty</w:t>
      </w:r>
      <w:r w:rsidR="009616F1" w:rsidRPr="001E7C5B">
        <w:rPr>
          <w:rFonts w:eastAsia="Times New Roman" w:cstheme="minorHAnsi"/>
          <w:sz w:val="24"/>
          <w:szCs w:val="24"/>
        </w:rPr>
        <w:t>. Uvedené vozidlo financuje Ministerstvo vnútra SR</w:t>
      </w:r>
      <w:r w:rsidR="00CB09A8" w:rsidRPr="001E7C5B">
        <w:rPr>
          <w:rFonts w:eastAsia="Times New Roman" w:cstheme="minorHAnsi"/>
          <w:sz w:val="24"/>
          <w:szCs w:val="24"/>
        </w:rPr>
        <w:t xml:space="preserve"> </w:t>
      </w:r>
      <w:r w:rsidRPr="001E7C5B">
        <w:rPr>
          <w:rFonts w:eastAsia="Times New Roman" w:cstheme="minorHAnsi"/>
          <w:sz w:val="24"/>
          <w:szCs w:val="24"/>
        </w:rPr>
        <w:t>s ktorým</w:t>
      </w:r>
      <w:r w:rsidR="00CB09A8" w:rsidRPr="001E7C5B">
        <w:rPr>
          <w:rFonts w:eastAsia="Times New Roman" w:cstheme="minorHAnsi"/>
          <w:sz w:val="24"/>
          <w:szCs w:val="24"/>
        </w:rPr>
        <w:t xml:space="preserve"> končí platnosť zmluvy</w:t>
      </w:r>
      <w:r w:rsidR="009616F1" w:rsidRPr="001E7C5B">
        <w:rPr>
          <w:rFonts w:eastAsia="Times New Roman" w:cstheme="minorHAnsi"/>
          <w:sz w:val="24"/>
          <w:szCs w:val="24"/>
        </w:rPr>
        <w:t>. Po ukončení platnosti</w:t>
      </w:r>
      <w:r w:rsidR="005F3701" w:rsidRPr="001E7C5B">
        <w:rPr>
          <w:rFonts w:eastAsia="Times New Roman" w:cstheme="minorHAnsi"/>
          <w:sz w:val="24"/>
          <w:szCs w:val="24"/>
        </w:rPr>
        <w:t xml:space="preserve"> zmluvy nie </w:t>
      </w:r>
      <w:r w:rsidR="009616F1" w:rsidRPr="001E7C5B">
        <w:rPr>
          <w:rFonts w:eastAsia="Times New Roman" w:cstheme="minorHAnsi"/>
          <w:sz w:val="24"/>
          <w:szCs w:val="24"/>
        </w:rPr>
        <w:t xml:space="preserve"> je rentabilné udržiavať 2 vozidlá.</w:t>
      </w:r>
      <w:r w:rsidR="005F3701" w:rsidRPr="001E7C5B">
        <w:rPr>
          <w:rFonts w:eastAsia="Times New Roman" w:cstheme="minorHAnsi"/>
          <w:sz w:val="24"/>
          <w:szCs w:val="24"/>
        </w:rPr>
        <w:t xml:space="preserve"> J. </w:t>
      </w:r>
      <w:proofErr w:type="spellStart"/>
      <w:r w:rsidR="005F3701" w:rsidRPr="001E7C5B">
        <w:rPr>
          <w:rFonts w:eastAsia="Times New Roman" w:cstheme="minorHAnsi"/>
          <w:sz w:val="24"/>
          <w:szCs w:val="24"/>
        </w:rPr>
        <w:t>Bílek</w:t>
      </w:r>
      <w:proofErr w:type="spellEnd"/>
      <w:r w:rsidR="005F3701" w:rsidRPr="001E7C5B">
        <w:rPr>
          <w:rFonts w:eastAsia="Times New Roman" w:cstheme="minorHAnsi"/>
          <w:sz w:val="24"/>
          <w:szCs w:val="24"/>
        </w:rPr>
        <w:t xml:space="preserve"> navrhol vyhlásiť verejno-obchodnú súťaž na TATRA 148 P CAS 32 typ 8114 s</w:t>
      </w:r>
      <w:r w:rsidRPr="001E7C5B">
        <w:rPr>
          <w:rFonts w:eastAsia="Times New Roman" w:cstheme="minorHAnsi"/>
          <w:sz w:val="24"/>
          <w:szCs w:val="24"/>
        </w:rPr>
        <w:t xml:space="preserve"> najnižšou </w:t>
      </w:r>
      <w:r w:rsidR="005F3701" w:rsidRPr="001E7C5B">
        <w:rPr>
          <w:rFonts w:eastAsia="Times New Roman" w:cstheme="minorHAnsi"/>
          <w:sz w:val="24"/>
          <w:szCs w:val="24"/>
        </w:rPr>
        <w:t>vyvolávacou cenou 23</w:t>
      </w:r>
      <w:r w:rsidR="00CB09A8" w:rsidRPr="001E7C5B">
        <w:rPr>
          <w:rFonts w:eastAsia="Times New Roman" w:cstheme="minorHAnsi"/>
          <w:sz w:val="24"/>
          <w:szCs w:val="24"/>
        </w:rPr>
        <w:t> </w:t>
      </w:r>
      <w:r w:rsidR="005F3701" w:rsidRPr="001E7C5B">
        <w:rPr>
          <w:rFonts w:eastAsia="Times New Roman" w:cstheme="minorHAnsi"/>
          <w:sz w:val="24"/>
          <w:szCs w:val="24"/>
        </w:rPr>
        <w:t>980</w:t>
      </w:r>
      <w:r w:rsidR="00CB09A8" w:rsidRPr="001E7C5B">
        <w:rPr>
          <w:rFonts w:eastAsia="Times New Roman" w:cstheme="minorHAnsi"/>
          <w:sz w:val="24"/>
          <w:szCs w:val="24"/>
        </w:rPr>
        <w:t>,00</w:t>
      </w:r>
      <w:r w:rsidR="005F3701" w:rsidRPr="001E7C5B">
        <w:rPr>
          <w:rFonts w:eastAsia="Times New Roman" w:cstheme="minorHAnsi"/>
          <w:sz w:val="24"/>
          <w:szCs w:val="24"/>
        </w:rPr>
        <w:t xml:space="preserve"> EUR podľa znaleckého posudku. Starosta dal o uvedenom návrhu hlasovať.</w:t>
      </w:r>
    </w:p>
    <w:p w14:paraId="44917FF3" w14:textId="494FCDE2" w:rsidR="006536DE" w:rsidRPr="001E7C5B" w:rsidRDefault="006536DE" w:rsidP="006536DE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7E62C980" w14:textId="77777777" w:rsidR="005F3701" w:rsidRPr="001E7C5B" w:rsidRDefault="005F3701" w:rsidP="005F3701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Hlasovanie</w:t>
      </w:r>
      <w:r w:rsidRPr="001E7C5B">
        <w:rPr>
          <w:rFonts w:cstheme="minorHAnsi"/>
          <w:b/>
          <w:bCs/>
          <w:sz w:val="24"/>
          <w:szCs w:val="24"/>
        </w:rPr>
        <w:br/>
        <w:t>Prítomný</w:t>
      </w:r>
      <w:r w:rsidRPr="001E7C5B">
        <w:rPr>
          <w:rFonts w:cstheme="minorHAnsi"/>
          <w:sz w:val="24"/>
          <w:szCs w:val="24"/>
        </w:rPr>
        <w:t>:8</w:t>
      </w:r>
      <w:r w:rsidRPr="001E7C5B">
        <w:rPr>
          <w:rFonts w:cstheme="minorHAnsi"/>
          <w:sz w:val="24"/>
          <w:szCs w:val="24"/>
        </w:rPr>
        <w:br/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2ED94264" w14:textId="77777777" w:rsidR="005F3701" w:rsidRPr="001E7C5B" w:rsidRDefault="005F3701" w:rsidP="005F3701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Za:</w:t>
      </w:r>
      <w:r w:rsidRPr="001E7C5B">
        <w:rPr>
          <w:rFonts w:cstheme="minorHAnsi"/>
          <w:sz w:val="24"/>
          <w:szCs w:val="24"/>
        </w:rPr>
        <w:t xml:space="preserve">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Pr="001E7C5B">
        <w:rPr>
          <w:rFonts w:cstheme="minorHAnsi"/>
          <w:sz w:val="24"/>
          <w:szCs w:val="24"/>
        </w:rPr>
        <w:t xml:space="preserve">, Martina Rišková, JUDr. Zita Rišková, Juraj Valachovič, Martin Fekete, Ing. Jakub Rosa,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, 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 </w:t>
      </w:r>
    </w:p>
    <w:p w14:paraId="5FD4B8CA" w14:textId="7B61E81A" w:rsidR="005F3701" w:rsidRPr="001E7C5B" w:rsidRDefault="005F3701" w:rsidP="005F3701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Proti:</w:t>
      </w:r>
      <w:r w:rsidRPr="001E7C5B">
        <w:rPr>
          <w:rFonts w:cstheme="minorHAnsi"/>
          <w:sz w:val="24"/>
          <w:szCs w:val="24"/>
        </w:rPr>
        <w:t>0</w:t>
      </w:r>
      <w:r w:rsidRPr="001E7C5B">
        <w:rPr>
          <w:rFonts w:cstheme="minorHAnsi"/>
          <w:sz w:val="24"/>
          <w:szCs w:val="24"/>
        </w:rPr>
        <w:br/>
      </w:r>
      <w:r w:rsidRPr="001E7C5B">
        <w:rPr>
          <w:rFonts w:cstheme="minorHAnsi"/>
          <w:b/>
          <w:bCs/>
          <w:sz w:val="24"/>
          <w:szCs w:val="24"/>
        </w:rPr>
        <w:t>Zdržal sa</w:t>
      </w:r>
      <w:r w:rsidRPr="001E7C5B">
        <w:rPr>
          <w:rFonts w:cstheme="minorHAnsi"/>
          <w:sz w:val="24"/>
          <w:szCs w:val="24"/>
        </w:rPr>
        <w:t>: 0</w:t>
      </w:r>
    </w:p>
    <w:p w14:paraId="76123A62" w14:textId="77777777" w:rsidR="005F3701" w:rsidRPr="001E7C5B" w:rsidRDefault="005F3701" w:rsidP="005F370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39A999C" w14:textId="77777777" w:rsidR="005F3701" w:rsidRPr="001E7C5B" w:rsidRDefault="005F3701" w:rsidP="005F3701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26" w:name="_Hlk114218517"/>
      <w:r w:rsidRPr="001E7C5B">
        <w:rPr>
          <w:rFonts w:cstheme="minorHAnsi"/>
          <w:b/>
          <w:bCs/>
          <w:sz w:val="24"/>
          <w:szCs w:val="24"/>
        </w:rPr>
        <w:t>Uznesenie č.2/2022-O</w:t>
      </w:r>
    </w:p>
    <w:p w14:paraId="09BFDC01" w14:textId="534BEC0B" w:rsidR="006536DE" w:rsidRPr="001E7C5B" w:rsidRDefault="005F3701" w:rsidP="001A7379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Obecné zastupiteľstvo v Kútoch schvaľuje obchodno-verejnú súťaž na vozidlo Tatra 148 P CAS 32 typ 8114 s vyvolávacou cenou 23 980,00 EUR bez DPH</w:t>
      </w:r>
      <w:r w:rsidR="00CB09A8" w:rsidRPr="001E7C5B">
        <w:rPr>
          <w:rFonts w:cstheme="minorHAnsi"/>
          <w:sz w:val="24"/>
          <w:szCs w:val="24"/>
        </w:rPr>
        <w:t>.</w:t>
      </w:r>
    </w:p>
    <w:bookmarkEnd w:id="26"/>
    <w:p w14:paraId="22AB3565" w14:textId="1D2C1D8A" w:rsidR="00CB09A8" w:rsidRPr="006F41E4" w:rsidRDefault="00CB09A8" w:rsidP="001A7379">
      <w:p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075F34D" w14:textId="69C5973F" w:rsidR="00CB09A8" w:rsidRPr="006F41E4" w:rsidRDefault="00CB09A8" w:rsidP="00CB09A8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F41E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Diskusia </w:t>
      </w:r>
    </w:p>
    <w:p w14:paraId="5C48451F" w14:textId="65B7530B" w:rsidR="00CB09A8" w:rsidRPr="001E7C5B" w:rsidRDefault="00CB09A8" w:rsidP="00CB09A8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Poslan</w:t>
      </w:r>
      <w:r w:rsidR="005C3BDA" w:rsidRPr="001E7C5B">
        <w:rPr>
          <w:rFonts w:cstheme="minorHAnsi"/>
          <w:sz w:val="24"/>
          <w:szCs w:val="24"/>
        </w:rPr>
        <w:t>ci</w:t>
      </w:r>
      <w:r w:rsidRPr="001E7C5B">
        <w:rPr>
          <w:rFonts w:cstheme="minorHAnsi"/>
          <w:sz w:val="24"/>
          <w:szCs w:val="24"/>
        </w:rPr>
        <w:t xml:space="preserve">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="008A4EE8" w:rsidRPr="001E7C5B">
        <w:rPr>
          <w:rFonts w:cstheme="minorHAnsi"/>
          <w:sz w:val="24"/>
          <w:szCs w:val="24"/>
        </w:rPr>
        <w:t xml:space="preserve">, Martina Rišková, Juraj </w:t>
      </w:r>
      <w:proofErr w:type="spellStart"/>
      <w:r w:rsidR="008A4EE8" w:rsidRPr="001E7C5B">
        <w:rPr>
          <w:rFonts w:cstheme="minorHAnsi"/>
          <w:sz w:val="24"/>
          <w:szCs w:val="24"/>
        </w:rPr>
        <w:t>Bílek</w:t>
      </w:r>
      <w:proofErr w:type="spellEnd"/>
      <w:r w:rsidR="008A4EE8" w:rsidRPr="001E7C5B">
        <w:rPr>
          <w:rFonts w:cstheme="minorHAnsi"/>
          <w:sz w:val="24"/>
          <w:szCs w:val="24"/>
        </w:rPr>
        <w:t xml:space="preserve"> </w:t>
      </w:r>
    </w:p>
    <w:p w14:paraId="578A3BD7" w14:textId="29CFC413" w:rsidR="00843E2D" w:rsidRPr="001E7C5B" w:rsidRDefault="005C3BDA" w:rsidP="005C3BDA">
      <w:pPr>
        <w:pStyle w:val="Odsekzoznamu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 xml:space="preserve">sa </w:t>
      </w:r>
      <w:r w:rsidR="003413DB" w:rsidRPr="001E7C5B">
        <w:rPr>
          <w:rFonts w:asciiTheme="minorHAnsi" w:hAnsiTheme="minorHAnsi" w:cstheme="minorHAnsi"/>
          <w:sz w:val="24"/>
          <w:szCs w:val="24"/>
        </w:rPr>
        <w:t>z</w:t>
      </w:r>
      <w:r w:rsidR="008A4EE8" w:rsidRPr="001E7C5B">
        <w:rPr>
          <w:rFonts w:asciiTheme="minorHAnsi" w:hAnsiTheme="minorHAnsi" w:cstheme="minorHAnsi"/>
          <w:sz w:val="24"/>
          <w:szCs w:val="24"/>
        </w:rPr>
        <w:t xml:space="preserve">aujímali sa o kruhový objazd pri </w:t>
      </w:r>
      <w:proofErr w:type="spellStart"/>
      <w:r w:rsidR="008A4EE8" w:rsidRPr="001E7C5B">
        <w:rPr>
          <w:rFonts w:asciiTheme="minorHAnsi" w:hAnsiTheme="minorHAnsi" w:cstheme="minorHAnsi"/>
          <w:sz w:val="24"/>
          <w:szCs w:val="24"/>
        </w:rPr>
        <w:t>Oc</w:t>
      </w:r>
      <w:r w:rsidR="003413DB" w:rsidRPr="001E7C5B">
        <w:rPr>
          <w:rFonts w:asciiTheme="minorHAnsi" w:hAnsiTheme="minorHAnsi" w:cstheme="minorHAnsi"/>
          <w:sz w:val="24"/>
          <w:szCs w:val="24"/>
        </w:rPr>
        <w:t>Ú</w:t>
      </w:r>
      <w:proofErr w:type="spellEnd"/>
      <w:r w:rsidR="008A4EE8" w:rsidRPr="001E7C5B">
        <w:rPr>
          <w:rFonts w:asciiTheme="minorHAnsi" w:hAnsiTheme="minorHAnsi" w:cstheme="minorHAnsi"/>
          <w:sz w:val="24"/>
          <w:szCs w:val="24"/>
        </w:rPr>
        <w:t xml:space="preserve"> Kúty. Upozornili</w:t>
      </w:r>
      <w:r w:rsidR="003413DB" w:rsidRPr="001E7C5B">
        <w:rPr>
          <w:rFonts w:asciiTheme="minorHAnsi" w:hAnsiTheme="minorHAnsi" w:cstheme="minorHAnsi"/>
          <w:sz w:val="24"/>
          <w:szCs w:val="24"/>
        </w:rPr>
        <w:t xml:space="preserve"> na skutočnosť</w:t>
      </w:r>
      <w:r w:rsidR="008A4EE8" w:rsidRPr="001E7C5B">
        <w:rPr>
          <w:rFonts w:asciiTheme="minorHAnsi" w:hAnsiTheme="minorHAnsi" w:cstheme="minorHAnsi"/>
          <w:sz w:val="24"/>
          <w:szCs w:val="24"/>
        </w:rPr>
        <w:t>, že ľudia nebudú mať kde parkovať</w:t>
      </w:r>
      <w:r w:rsidR="00510375" w:rsidRPr="001E7C5B">
        <w:rPr>
          <w:rFonts w:asciiTheme="minorHAnsi" w:hAnsiTheme="minorHAnsi" w:cstheme="minorHAnsi"/>
          <w:sz w:val="24"/>
          <w:szCs w:val="24"/>
        </w:rPr>
        <w:t>.</w:t>
      </w:r>
      <w:r w:rsidR="00F62D2A" w:rsidRPr="001E7C5B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62D2A" w:rsidRPr="001E7C5B">
        <w:rPr>
          <w:rFonts w:asciiTheme="minorHAnsi" w:hAnsiTheme="minorHAnsi" w:cstheme="minorHAnsi"/>
          <w:sz w:val="24"/>
          <w:szCs w:val="24"/>
        </w:rPr>
        <w:t>OcU</w:t>
      </w:r>
      <w:proofErr w:type="spellEnd"/>
      <w:r w:rsidR="00F62D2A" w:rsidRPr="001E7C5B">
        <w:rPr>
          <w:rFonts w:asciiTheme="minorHAnsi" w:hAnsiTheme="minorHAnsi" w:cstheme="minorHAnsi"/>
          <w:sz w:val="24"/>
          <w:szCs w:val="24"/>
        </w:rPr>
        <w:t xml:space="preserve"> je areál pre cca.500 ľudí a nie je miesto na parkovanie. Poukázal</w:t>
      </w:r>
      <w:r w:rsidR="003413DB" w:rsidRPr="001E7C5B">
        <w:rPr>
          <w:rFonts w:asciiTheme="minorHAnsi" w:hAnsiTheme="minorHAnsi" w:cstheme="minorHAnsi"/>
          <w:sz w:val="24"/>
          <w:szCs w:val="24"/>
        </w:rPr>
        <w:t>i</w:t>
      </w:r>
      <w:r w:rsidR="00F62D2A" w:rsidRPr="001E7C5B">
        <w:rPr>
          <w:rFonts w:asciiTheme="minorHAnsi" w:hAnsiTheme="minorHAnsi" w:cstheme="minorHAnsi"/>
          <w:sz w:val="24"/>
          <w:szCs w:val="24"/>
        </w:rPr>
        <w:t xml:space="preserve"> na Bratislavskú ulicu, kde po rekonštrukcii vznikol problém s</w:t>
      </w:r>
      <w:r w:rsidR="003D64F1" w:rsidRPr="001E7C5B">
        <w:rPr>
          <w:rFonts w:asciiTheme="minorHAnsi" w:hAnsiTheme="minorHAnsi" w:cstheme="minorHAnsi"/>
          <w:sz w:val="24"/>
          <w:szCs w:val="24"/>
        </w:rPr>
        <w:t> </w:t>
      </w:r>
      <w:r w:rsidR="00F62D2A" w:rsidRPr="001E7C5B">
        <w:rPr>
          <w:rFonts w:asciiTheme="minorHAnsi" w:hAnsiTheme="minorHAnsi" w:cstheme="minorHAnsi"/>
          <w:sz w:val="24"/>
          <w:szCs w:val="24"/>
        </w:rPr>
        <w:t>parkovaním</w:t>
      </w:r>
      <w:r w:rsidR="003D64F1" w:rsidRPr="001E7C5B">
        <w:rPr>
          <w:rFonts w:asciiTheme="minorHAnsi" w:hAnsiTheme="minorHAnsi" w:cstheme="minorHAnsi"/>
          <w:sz w:val="24"/>
          <w:szCs w:val="24"/>
        </w:rPr>
        <w:t xml:space="preserve"> a pretrváva dodnes</w:t>
      </w:r>
      <w:r w:rsidR="00F62D2A" w:rsidRPr="001E7C5B">
        <w:rPr>
          <w:rFonts w:asciiTheme="minorHAnsi" w:hAnsiTheme="minorHAnsi" w:cstheme="minorHAnsi"/>
          <w:sz w:val="24"/>
          <w:szCs w:val="24"/>
        </w:rPr>
        <w:t>.</w:t>
      </w:r>
      <w:r w:rsidR="00510375" w:rsidRPr="001E7C5B">
        <w:rPr>
          <w:rFonts w:asciiTheme="minorHAnsi" w:hAnsiTheme="minorHAnsi" w:cstheme="minorHAnsi"/>
          <w:sz w:val="24"/>
          <w:szCs w:val="24"/>
        </w:rPr>
        <w:t xml:space="preserve"> Starosta ich oboznámil</w:t>
      </w:r>
      <w:r w:rsidRPr="001E7C5B">
        <w:rPr>
          <w:rFonts w:asciiTheme="minorHAnsi" w:hAnsiTheme="minorHAnsi" w:cstheme="minorHAnsi"/>
          <w:sz w:val="24"/>
          <w:szCs w:val="24"/>
        </w:rPr>
        <w:t xml:space="preserve"> so skutočnosťou</w:t>
      </w:r>
      <w:r w:rsidR="00A56BA3" w:rsidRPr="001E7C5B">
        <w:rPr>
          <w:rFonts w:asciiTheme="minorHAnsi" w:hAnsiTheme="minorHAnsi" w:cstheme="minorHAnsi"/>
          <w:sz w:val="24"/>
          <w:szCs w:val="24"/>
        </w:rPr>
        <w:t>, že v</w:t>
      </w:r>
      <w:r w:rsidR="00843E2D" w:rsidRPr="001E7C5B">
        <w:rPr>
          <w:rFonts w:asciiTheme="minorHAnsi" w:hAnsiTheme="minorHAnsi" w:cstheme="minorHAnsi"/>
          <w:bCs/>
          <w:sz w:val="24"/>
          <w:szCs w:val="24"/>
        </w:rPr>
        <w:t>ýjazd</w:t>
      </w:r>
      <w:r w:rsidR="00843E2D" w:rsidRPr="001E7C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3E2D" w:rsidRPr="001E7C5B">
        <w:rPr>
          <w:rFonts w:asciiTheme="minorHAnsi" w:hAnsiTheme="minorHAnsi" w:cstheme="minorHAnsi"/>
          <w:sz w:val="24"/>
          <w:szCs w:val="24"/>
        </w:rPr>
        <w:t xml:space="preserve">zo </w:t>
      </w:r>
      <w:proofErr w:type="spellStart"/>
      <w:r w:rsidR="00843E2D" w:rsidRPr="001E7C5B">
        <w:rPr>
          <w:rFonts w:asciiTheme="minorHAnsi" w:hAnsiTheme="minorHAnsi" w:cstheme="minorHAnsi"/>
          <w:sz w:val="24"/>
          <w:szCs w:val="24"/>
        </w:rPr>
        <w:t>Sasinkovej</w:t>
      </w:r>
      <w:proofErr w:type="spellEnd"/>
      <w:r w:rsidR="00843E2D" w:rsidRPr="001E7C5B">
        <w:rPr>
          <w:rFonts w:asciiTheme="minorHAnsi" w:hAnsiTheme="minorHAnsi" w:cstheme="minorHAnsi"/>
          <w:sz w:val="24"/>
          <w:szCs w:val="24"/>
        </w:rPr>
        <w:t xml:space="preserve"> sa plánoval ponechať s výjazdom na Školskú ulicu, ale Dopravný inšpektorát KR PZ v Trnave to zakázal. Sasinkova ulica je  obytná zóna a prechod medzi bytovkami môže byť umožnený len pre cyklistov a chodcov. </w:t>
      </w:r>
      <w:r w:rsidR="00D373A7" w:rsidRPr="001E7C5B">
        <w:rPr>
          <w:rFonts w:asciiTheme="minorHAnsi" w:hAnsiTheme="minorHAnsi" w:cstheme="minorHAnsi"/>
          <w:sz w:val="24"/>
          <w:szCs w:val="24"/>
        </w:rPr>
        <w:t xml:space="preserve">Kvôli malej časti obecných pozemkov a pozemkov, </w:t>
      </w:r>
      <w:r w:rsidR="006E6AC6" w:rsidRPr="001E7C5B">
        <w:rPr>
          <w:rFonts w:asciiTheme="minorHAnsi" w:hAnsiTheme="minorHAnsi" w:cstheme="minorHAnsi"/>
          <w:sz w:val="24"/>
          <w:szCs w:val="24"/>
        </w:rPr>
        <w:t>ktorých vlastníkom ni</w:t>
      </w:r>
      <w:r w:rsidR="00D373A7" w:rsidRPr="001E7C5B">
        <w:rPr>
          <w:rFonts w:asciiTheme="minorHAnsi" w:hAnsiTheme="minorHAnsi" w:cstheme="minorHAnsi"/>
          <w:sz w:val="24"/>
          <w:szCs w:val="24"/>
        </w:rPr>
        <w:t>e</w:t>
      </w:r>
      <w:r w:rsidR="006E6AC6" w:rsidRPr="001E7C5B">
        <w:rPr>
          <w:rFonts w:asciiTheme="minorHAnsi" w:hAnsiTheme="minorHAnsi" w:cstheme="minorHAnsi"/>
          <w:sz w:val="24"/>
          <w:szCs w:val="24"/>
        </w:rPr>
        <w:t xml:space="preserve"> je Obec</w:t>
      </w:r>
      <w:r w:rsidR="00D373A7" w:rsidRPr="001E7C5B">
        <w:rPr>
          <w:rFonts w:asciiTheme="minorHAnsi" w:hAnsiTheme="minorHAnsi" w:cstheme="minorHAnsi"/>
          <w:sz w:val="24"/>
          <w:szCs w:val="24"/>
        </w:rPr>
        <w:t xml:space="preserve"> Kúty a tiež z</w:t>
      </w:r>
      <w:r w:rsidR="00843E2D" w:rsidRPr="001E7C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3E2D" w:rsidRPr="001E7C5B">
        <w:rPr>
          <w:rFonts w:asciiTheme="minorHAnsi" w:hAnsiTheme="minorHAnsi" w:cstheme="minorHAnsi"/>
          <w:bCs/>
          <w:sz w:val="24"/>
          <w:szCs w:val="24"/>
        </w:rPr>
        <w:t>dôvodu bezpečnosti</w:t>
      </w:r>
      <w:r w:rsidR="00843E2D" w:rsidRPr="001E7C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0F72" w:rsidRPr="001E7C5B">
        <w:rPr>
          <w:rFonts w:asciiTheme="minorHAnsi" w:hAnsiTheme="minorHAnsi" w:cstheme="minorHAnsi"/>
          <w:sz w:val="24"/>
          <w:szCs w:val="24"/>
        </w:rPr>
        <w:t xml:space="preserve">účastníkov </w:t>
      </w:r>
      <w:r w:rsidR="00843E2D" w:rsidRPr="001E7C5B">
        <w:rPr>
          <w:rFonts w:asciiTheme="minorHAnsi" w:hAnsiTheme="minorHAnsi" w:cstheme="minorHAnsi"/>
          <w:sz w:val="24"/>
          <w:szCs w:val="24"/>
        </w:rPr>
        <w:t xml:space="preserve">cestnej premávky sa vybudoval jednosmerný vjazd 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>zo</w:t>
      </w:r>
      <w:r w:rsidR="00D373A7" w:rsidRPr="001E7C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>Štefánikov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>ej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>Kozi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>u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 xml:space="preserve"> a 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>výjazd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 xml:space="preserve"> zo 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843E2D" w:rsidRPr="006F41E4">
        <w:rPr>
          <w:rFonts w:asciiTheme="minorHAnsi" w:hAnsiTheme="minorHAnsi" w:cstheme="minorHAnsi"/>
          <w:bCs/>
          <w:sz w:val="24"/>
          <w:szCs w:val="24"/>
        </w:rPr>
        <w:t>Sasinkov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>ej</w:t>
      </w:r>
      <w:proofErr w:type="spellEnd"/>
      <w:r w:rsidR="00843E2D" w:rsidRPr="006F41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843E2D" w:rsidRPr="006F41E4">
        <w:rPr>
          <w:rFonts w:asciiTheme="minorHAnsi" w:hAnsiTheme="minorHAnsi" w:cstheme="minorHAnsi"/>
          <w:bCs/>
          <w:sz w:val="24"/>
          <w:szCs w:val="24"/>
        </w:rPr>
        <w:t xml:space="preserve"> Štefánikov</w:t>
      </w:r>
      <w:r w:rsidR="00D373A7" w:rsidRPr="006F41E4">
        <w:rPr>
          <w:rFonts w:asciiTheme="minorHAnsi" w:hAnsiTheme="minorHAnsi" w:cstheme="minorHAnsi"/>
          <w:bCs/>
          <w:sz w:val="24"/>
          <w:szCs w:val="24"/>
        </w:rPr>
        <w:t>u</w:t>
      </w:r>
      <w:r w:rsidR="00843E2D" w:rsidRPr="001E7C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3E2D" w:rsidRPr="001E7C5B">
        <w:rPr>
          <w:rFonts w:asciiTheme="minorHAnsi" w:hAnsiTheme="minorHAnsi" w:cstheme="minorHAnsi"/>
          <w:sz w:val="24"/>
          <w:szCs w:val="24"/>
        </w:rPr>
        <w:t>( u obecného úradu )</w:t>
      </w:r>
      <w:r w:rsidR="00D373A7" w:rsidRPr="001E7C5B">
        <w:rPr>
          <w:rFonts w:asciiTheme="minorHAnsi" w:hAnsiTheme="minorHAnsi" w:cstheme="minorHAnsi"/>
          <w:sz w:val="24"/>
          <w:szCs w:val="24"/>
        </w:rPr>
        <w:t xml:space="preserve">. </w:t>
      </w:r>
      <w:r w:rsidR="00843E2D" w:rsidRPr="001E7C5B">
        <w:rPr>
          <w:rFonts w:asciiTheme="minorHAnsi" w:hAnsiTheme="minorHAnsi" w:cstheme="minorHAnsi"/>
          <w:sz w:val="24"/>
          <w:szCs w:val="24"/>
        </w:rPr>
        <w:t>Prístupová cesta k obecnému úradu, k reštauráci</w:t>
      </w:r>
      <w:r w:rsidR="00A56BA3" w:rsidRPr="001E7C5B">
        <w:rPr>
          <w:rFonts w:asciiTheme="minorHAnsi" w:hAnsiTheme="minorHAnsi" w:cstheme="minorHAnsi"/>
          <w:sz w:val="24"/>
          <w:szCs w:val="24"/>
        </w:rPr>
        <w:t>i</w:t>
      </w:r>
      <w:r w:rsidR="00843E2D" w:rsidRPr="001E7C5B">
        <w:rPr>
          <w:rFonts w:asciiTheme="minorHAnsi" w:hAnsiTheme="minorHAnsi" w:cstheme="minorHAnsi"/>
          <w:sz w:val="24"/>
          <w:szCs w:val="24"/>
        </w:rPr>
        <w:t xml:space="preserve"> u </w:t>
      </w:r>
      <w:proofErr w:type="spellStart"/>
      <w:r w:rsidR="00843E2D" w:rsidRPr="001E7C5B">
        <w:rPr>
          <w:rFonts w:asciiTheme="minorHAnsi" w:hAnsiTheme="minorHAnsi" w:cstheme="minorHAnsi"/>
          <w:sz w:val="24"/>
          <w:szCs w:val="24"/>
        </w:rPr>
        <w:t>Cugú</w:t>
      </w:r>
      <w:proofErr w:type="spellEnd"/>
      <w:r w:rsidR="00843E2D" w:rsidRPr="001E7C5B">
        <w:rPr>
          <w:rFonts w:asciiTheme="minorHAnsi" w:hAnsiTheme="minorHAnsi" w:cstheme="minorHAnsi"/>
          <w:sz w:val="24"/>
          <w:szCs w:val="24"/>
        </w:rPr>
        <w:t xml:space="preserve"> a k pekárni je zabezpečená </w:t>
      </w:r>
      <w:r w:rsidR="00843E2D" w:rsidRPr="001E7C5B">
        <w:rPr>
          <w:rFonts w:asciiTheme="minorHAnsi" w:hAnsiTheme="minorHAnsi" w:cstheme="minorHAnsi"/>
          <w:sz w:val="24"/>
          <w:szCs w:val="24"/>
        </w:rPr>
        <w:lastRenderedPageBreak/>
        <w:t xml:space="preserve">po obojsmernej komunikácii. Prechod z jednosmernej komunikácie na obojsmernú je vyriešený kruhovým </w:t>
      </w:r>
      <w:r w:rsidR="00D373A7" w:rsidRPr="001E7C5B">
        <w:rPr>
          <w:rFonts w:asciiTheme="minorHAnsi" w:hAnsiTheme="minorHAnsi" w:cstheme="minorHAnsi"/>
          <w:sz w:val="24"/>
          <w:szCs w:val="24"/>
        </w:rPr>
        <w:t>obchvatom</w:t>
      </w:r>
      <w:r w:rsidR="00843E2D" w:rsidRPr="001E7C5B">
        <w:rPr>
          <w:rFonts w:asciiTheme="minorHAnsi" w:hAnsiTheme="minorHAnsi" w:cstheme="minorHAnsi"/>
          <w:sz w:val="24"/>
          <w:szCs w:val="24"/>
        </w:rPr>
        <w:t xml:space="preserve">. </w:t>
      </w:r>
      <w:r w:rsidR="00E63858" w:rsidRPr="001E7C5B">
        <w:rPr>
          <w:rFonts w:asciiTheme="minorHAnsi" w:hAnsiTheme="minorHAnsi" w:cstheme="minorHAnsi"/>
          <w:sz w:val="24"/>
          <w:szCs w:val="24"/>
        </w:rPr>
        <w:t xml:space="preserve"> Časom budú vybudované </w:t>
      </w:r>
      <w:r w:rsidR="00A56BA3" w:rsidRPr="001E7C5B">
        <w:rPr>
          <w:rFonts w:asciiTheme="minorHAnsi" w:hAnsiTheme="minorHAnsi" w:cstheme="minorHAnsi"/>
          <w:sz w:val="24"/>
          <w:szCs w:val="24"/>
        </w:rPr>
        <w:t>chodníky a tiež parkovanie.</w:t>
      </w:r>
    </w:p>
    <w:p w14:paraId="7C742BF6" w14:textId="6D269553" w:rsidR="00F62D2A" w:rsidRPr="001E7C5B" w:rsidRDefault="00F62D2A" w:rsidP="003D64F1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AE30C6" w14:textId="7B31EE9E" w:rsidR="00510375" w:rsidRPr="001E7C5B" w:rsidRDefault="00510375" w:rsidP="0051037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FF76C0" w14:textId="77777777" w:rsidR="00F62D2A" w:rsidRPr="001E7C5B" w:rsidRDefault="00510375" w:rsidP="00F62D2A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Poslanec Juraj </w:t>
      </w:r>
      <w:proofErr w:type="spellStart"/>
      <w:r w:rsidRPr="001E7C5B">
        <w:rPr>
          <w:rFonts w:cstheme="minorHAnsi"/>
          <w:sz w:val="24"/>
          <w:szCs w:val="24"/>
        </w:rPr>
        <w:t>Bílek</w:t>
      </w:r>
      <w:proofErr w:type="spellEnd"/>
      <w:r w:rsidR="00F62D2A" w:rsidRPr="001E7C5B">
        <w:rPr>
          <w:rFonts w:cstheme="minorHAnsi"/>
          <w:sz w:val="24"/>
          <w:szCs w:val="24"/>
        </w:rPr>
        <w:t>,</w:t>
      </w:r>
    </w:p>
    <w:p w14:paraId="303ABAE5" w14:textId="73E5DF59" w:rsidR="00E26967" w:rsidRPr="001E7C5B" w:rsidRDefault="005C3BDA" w:rsidP="00F62D2A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z</w:t>
      </w:r>
      <w:r w:rsidR="00510375" w:rsidRPr="001E7C5B">
        <w:rPr>
          <w:rFonts w:asciiTheme="minorHAnsi" w:hAnsiTheme="minorHAnsi" w:cstheme="minorHAnsi"/>
          <w:sz w:val="24"/>
          <w:szCs w:val="24"/>
        </w:rPr>
        <w:t>aujímal sa prečo v obci kosila externá firma za 4992,</w:t>
      </w:r>
      <w:r w:rsidR="003D64F1" w:rsidRPr="001E7C5B">
        <w:rPr>
          <w:rFonts w:asciiTheme="minorHAnsi" w:hAnsiTheme="minorHAnsi" w:cstheme="minorHAnsi"/>
          <w:sz w:val="24"/>
          <w:szCs w:val="24"/>
        </w:rPr>
        <w:t>00</w:t>
      </w:r>
      <w:r w:rsidR="00510375" w:rsidRPr="001E7C5B">
        <w:rPr>
          <w:rFonts w:asciiTheme="minorHAnsi" w:hAnsiTheme="minorHAnsi" w:cstheme="minorHAnsi"/>
          <w:sz w:val="24"/>
          <w:szCs w:val="24"/>
        </w:rPr>
        <w:t xml:space="preserve"> EUR</w:t>
      </w:r>
      <w:r w:rsidR="005602CD" w:rsidRPr="001E7C5B">
        <w:rPr>
          <w:rFonts w:asciiTheme="minorHAnsi" w:hAnsiTheme="minorHAnsi" w:cstheme="minorHAnsi"/>
          <w:sz w:val="24"/>
          <w:szCs w:val="24"/>
        </w:rPr>
        <w:t xml:space="preserve"> a nepokosila celú obec, </w:t>
      </w:r>
      <w:r w:rsidR="00510375" w:rsidRPr="001E7C5B">
        <w:rPr>
          <w:rFonts w:asciiTheme="minorHAnsi" w:hAnsiTheme="minorHAnsi" w:cstheme="minorHAnsi"/>
          <w:sz w:val="24"/>
          <w:szCs w:val="24"/>
        </w:rPr>
        <w:t>ke</w:t>
      </w:r>
      <w:r w:rsidRPr="001E7C5B">
        <w:rPr>
          <w:rFonts w:asciiTheme="minorHAnsi" w:hAnsiTheme="minorHAnsi" w:cstheme="minorHAnsi"/>
          <w:sz w:val="24"/>
          <w:szCs w:val="24"/>
        </w:rPr>
        <w:t xml:space="preserve">ď </w:t>
      </w:r>
      <w:r w:rsidR="00510375" w:rsidRPr="001E7C5B">
        <w:rPr>
          <w:rFonts w:asciiTheme="minorHAnsi" w:hAnsiTheme="minorHAnsi" w:cstheme="minorHAnsi"/>
          <w:sz w:val="24"/>
          <w:szCs w:val="24"/>
        </w:rPr>
        <w:t>t</w:t>
      </w:r>
      <w:r w:rsidR="00D373A7" w:rsidRPr="001E7C5B">
        <w:rPr>
          <w:rFonts w:asciiTheme="minorHAnsi" w:hAnsiTheme="minorHAnsi" w:cstheme="minorHAnsi"/>
          <w:sz w:val="24"/>
          <w:szCs w:val="24"/>
        </w:rPr>
        <w:t>ú</w:t>
      </w:r>
      <w:r w:rsidR="00510375" w:rsidRPr="001E7C5B">
        <w:rPr>
          <w:rFonts w:asciiTheme="minorHAnsi" w:hAnsiTheme="minorHAnsi" w:cstheme="minorHAnsi"/>
          <w:sz w:val="24"/>
          <w:szCs w:val="24"/>
        </w:rPr>
        <w:t>to pr</w:t>
      </w:r>
      <w:r w:rsidR="00D373A7" w:rsidRPr="001E7C5B">
        <w:rPr>
          <w:rFonts w:asciiTheme="minorHAnsi" w:hAnsiTheme="minorHAnsi" w:cstheme="minorHAnsi"/>
          <w:sz w:val="24"/>
          <w:szCs w:val="24"/>
        </w:rPr>
        <w:t>á</w:t>
      </w:r>
      <w:r w:rsidR="00510375" w:rsidRPr="001E7C5B">
        <w:rPr>
          <w:rFonts w:asciiTheme="minorHAnsi" w:hAnsiTheme="minorHAnsi" w:cstheme="minorHAnsi"/>
          <w:sz w:val="24"/>
          <w:szCs w:val="24"/>
        </w:rPr>
        <w:t>cu má vykonávať Obecný podnik</w:t>
      </w:r>
      <w:r w:rsidR="005602CD" w:rsidRPr="001E7C5B">
        <w:rPr>
          <w:rFonts w:asciiTheme="minorHAnsi" w:hAnsiTheme="minorHAnsi" w:cstheme="minorHAnsi"/>
          <w:sz w:val="24"/>
          <w:szCs w:val="24"/>
        </w:rPr>
        <w:t>. Poslankyňa M.</w:t>
      </w:r>
      <w:r w:rsidRPr="001E7C5B">
        <w:rPr>
          <w:rFonts w:asciiTheme="minorHAnsi" w:hAnsiTheme="minorHAnsi" w:cstheme="minorHAnsi"/>
          <w:sz w:val="24"/>
          <w:szCs w:val="24"/>
        </w:rPr>
        <w:t xml:space="preserve"> </w:t>
      </w:r>
      <w:r w:rsidR="005602CD" w:rsidRPr="001E7C5B">
        <w:rPr>
          <w:rFonts w:asciiTheme="minorHAnsi" w:hAnsiTheme="minorHAnsi" w:cstheme="minorHAnsi"/>
          <w:sz w:val="24"/>
          <w:szCs w:val="24"/>
        </w:rPr>
        <w:t>Rišková podotkla, že pred birmovkou a 1.sv prijímaním nebolo pokosené. Starosta oznámil poslancom, že na kosenie bola objednaná externá firma z dôvodu, že zamestnanci Obecného podniku boli poverení vykonávaním inej pracovnej činnosti</w:t>
      </w:r>
      <w:r w:rsidR="00D373A7" w:rsidRPr="001E7C5B">
        <w:rPr>
          <w:rFonts w:asciiTheme="minorHAnsi" w:hAnsiTheme="minorHAnsi" w:cstheme="minorHAnsi"/>
          <w:sz w:val="24"/>
          <w:szCs w:val="24"/>
        </w:rPr>
        <w:t xml:space="preserve"> a preto nestíhali kosiť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EC4AF3" w14:textId="437EA09C" w:rsidR="00510375" w:rsidRPr="001E7C5B" w:rsidRDefault="005C3BDA" w:rsidP="00510375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i</w:t>
      </w:r>
      <w:r w:rsidR="00F62D2A" w:rsidRPr="001E7C5B">
        <w:rPr>
          <w:rFonts w:asciiTheme="minorHAnsi" w:hAnsiTheme="minorHAnsi" w:cstheme="minorHAnsi"/>
          <w:sz w:val="24"/>
          <w:szCs w:val="24"/>
        </w:rPr>
        <w:t xml:space="preserve">nformoval 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sa prečo poslancom  do dnešného dňa  nebola doručená </w:t>
      </w:r>
      <w:r w:rsidR="00FD6AAE">
        <w:rPr>
          <w:rFonts w:asciiTheme="minorHAnsi" w:hAnsiTheme="minorHAnsi" w:cstheme="minorHAnsi"/>
          <w:sz w:val="24"/>
          <w:szCs w:val="24"/>
        </w:rPr>
        <w:t>návštevnosť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 knižnice, o ktorú žiadal na obecnom zastupiteľstve 14.</w:t>
      </w:r>
      <w:r w:rsidRPr="001E7C5B">
        <w:rPr>
          <w:rFonts w:asciiTheme="minorHAnsi" w:hAnsiTheme="minorHAnsi" w:cstheme="minorHAnsi"/>
          <w:sz w:val="24"/>
          <w:szCs w:val="24"/>
        </w:rPr>
        <w:t xml:space="preserve">marca 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2022. </w:t>
      </w:r>
      <w:r w:rsidR="00F62D2A" w:rsidRPr="001E7C5B">
        <w:rPr>
          <w:rFonts w:asciiTheme="minorHAnsi" w:hAnsiTheme="minorHAnsi" w:cstheme="minorHAnsi"/>
          <w:sz w:val="24"/>
          <w:szCs w:val="24"/>
        </w:rPr>
        <w:t>O</w:t>
      </w:r>
      <w:r w:rsidR="008107D5" w:rsidRPr="001E7C5B">
        <w:rPr>
          <w:rFonts w:asciiTheme="minorHAnsi" w:hAnsiTheme="minorHAnsi" w:cstheme="minorHAnsi"/>
          <w:sz w:val="24"/>
          <w:szCs w:val="24"/>
        </w:rPr>
        <w:t xml:space="preserve"> uvedené </w:t>
      </w:r>
      <w:r w:rsidR="00F62D2A" w:rsidRPr="001E7C5B">
        <w:rPr>
          <w:rFonts w:asciiTheme="minorHAnsi" w:hAnsiTheme="minorHAnsi" w:cstheme="minorHAnsi"/>
          <w:sz w:val="24"/>
          <w:szCs w:val="24"/>
        </w:rPr>
        <w:t xml:space="preserve">sa zaujímal </w:t>
      </w:r>
      <w:r w:rsidR="008107D5" w:rsidRPr="001E7C5B">
        <w:rPr>
          <w:rFonts w:asciiTheme="minorHAnsi" w:hAnsiTheme="minorHAnsi" w:cstheme="minorHAnsi"/>
          <w:sz w:val="24"/>
          <w:szCs w:val="24"/>
        </w:rPr>
        <w:t xml:space="preserve">z dôvodu rekonštrukcie domu na Brnenskej ulici, kam sa časom knižnica presťahuje. 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Starosta ho informoval, že </w:t>
      </w:r>
      <w:r w:rsidR="00FD6AAE">
        <w:rPr>
          <w:rFonts w:asciiTheme="minorHAnsi" w:hAnsiTheme="minorHAnsi" w:cstheme="minorHAnsi"/>
          <w:sz w:val="24"/>
          <w:szCs w:val="24"/>
        </w:rPr>
        <w:t>návštevnosť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 knižnice </w:t>
      </w:r>
      <w:r w:rsidR="008107D5" w:rsidRPr="001E7C5B">
        <w:rPr>
          <w:rFonts w:asciiTheme="minorHAnsi" w:hAnsiTheme="minorHAnsi" w:cstheme="minorHAnsi"/>
          <w:sz w:val="24"/>
          <w:szCs w:val="24"/>
        </w:rPr>
        <w:t>im bude doručená m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ailom. Tiež oznámil poslancom, </w:t>
      </w:r>
      <w:r w:rsidR="001E101B" w:rsidRPr="001E7C5B">
        <w:rPr>
          <w:rFonts w:asciiTheme="minorHAnsi" w:hAnsiTheme="minorHAnsi" w:cstheme="minorHAnsi"/>
          <w:sz w:val="24"/>
          <w:szCs w:val="24"/>
        </w:rPr>
        <w:t>že</w:t>
      </w:r>
      <w:r w:rsidR="00E26967" w:rsidRPr="001E7C5B">
        <w:rPr>
          <w:rFonts w:asciiTheme="minorHAnsi" w:hAnsiTheme="minorHAnsi" w:cstheme="minorHAnsi"/>
          <w:sz w:val="24"/>
          <w:szCs w:val="24"/>
        </w:rPr>
        <w:t xml:space="preserve"> nie je v ich právomoci zadeľovať pr</w:t>
      </w:r>
      <w:r w:rsidR="00E63858" w:rsidRPr="001E7C5B">
        <w:rPr>
          <w:rFonts w:asciiTheme="minorHAnsi" w:hAnsiTheme="minorHAnsi" w:cstheme="minorHAnsi"/>
          <w:sz w:val="24"/>
          <w:szCs w:val="24"/>
        </w:rPr>
        <w:t>á</w:t>
      </w:r>
      <w:r w:rsidR="00E26967" w:rsidRPr="001E7C5B">
        <w:rPr>
          <w:rFonts w:asciiTheme="minorHAnsi" w:hAnsiTheme="minorHAnsi" w:cstheme="minorHAnsi"/>
          <w:sz w:val="24"/>
          <w:szCs w:val="24"/>
        </w:rPr>
        <w:t>cu zamestnancom Obecného úradu. Starosta rozdeľuje na základe schválených uznesení úlohy.</w:t>
      </w:r>
    </w:p>
    <w:p w14:paraId="0EBDE213" w14:textId="35777738" w:rsidR="001E101B" w:rsidRPr="001E7C5B" w:rsidRDefault="001E101B" w:rsidP="001E101B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Zaujímal sa prečo pokračovali pr</w:t>
      </w:r>
      <w:r w:rsidR="005C3BDA" w:rsidRPr="001E7C5B">
        <w:rPr>
          <w:rFonts w:asciiTheme="minorHAnsi" w:hAnsiTheme="minorHAnsi" w:cstheme="minorHAnsi"/>
          <w:sz w:val="24"/>
          <w:szCs w:val="24"/>
        </w:rPr>
        <w:t>á</w:t>
      </w:r>
      <w:r w:rsidRPr="001E7C5B">
        <w:rPr>
          <w:rFonts w:asciiTheme="minorHAnsi" w:hAnsiTheme="minorHAnsi" w:cstheme="minorHAnsi"/>
          <w:sz w:val="24"/>
          <w:szCs w:val="24"/>
        </w:rPr>
        <w:t>ce na Brnenskej ulici, nakoľko najskôr sa mal zavolať statik, starosta mal o stave domu informovať poslancov a až po vzájomnej dohode sa mali začať vykonávať práce. Pr</w:t>
      </w:r>
      <w:r w:rsidR="006E6AC6" w:rsidRPr="001E7C5B">
        <w:rPr>
          <w:rFonts w:asciiTheme="minorHAnsi" w:hAnsiTheme="minorHAnsi" w:cstheme="minorHAnsi"/>
          <w:sz w:val="24"/>
          <w:szCs w:val="24"/>
        </w:rPr>
        <w:t>á</w:t>
      </w:r>
      <w:r w:rsidRPr="001E7C5B">
        <w:rPr>
          <w:rFonts w:asciiTheme="minorHAnsi" w:hAnsiTheme="minorHAnsi" w:cstheme="minorHAnsi"/>
          <w:sz w:val="24"/>
          <w:szCs w:val="24"/>
        </w:rPr>
        <w:t xml:space="preserve">ce pokračovali bez vedomosti poslancov. </w:t>
      </w:r>
      <w:r w:rsidR="00EF3177" w:rsidRPr="001E7C5B">
        <w:rPr>
          <w:rFonts w:asciiTheme="minorHAnsi" w:hAnsiTheme="minorHAnsi" w:cstheme="minorHAnsi"/>
          <w:sz w:val="24"/>
          <w:szCs w:val="24"/>
        </w:rPr>
        <w:t>Dopytoval sa na cenovú kalkuláciu prác na Brnenskej ulici, Dom pohrebných služieb a Dom smútku, nakoľko podliehajú  rekonštrukcii. Poslanci</w:t>
      </w:r>
      <w:r w:rsidR="003D64F1" w:rsidRPr="001E7C5B">
        <w:rPr>
          <w:rFonts w:asciiTheme="minorHAnsi" w:hAnsiTheme="minorHAnsi" w:cstheme="minorHAnsi"/>
          <w:sz w:val="24"/>
          <w:szCs w:val="24"/>
        </w:rPr>
        <w:t xml:space="preserve"> a verejnosť</w:t>
      </w:r>
      <w:r w:rsidR="00EF3177" w:rsidRPr="001E7C5B">
        <w:rPr>
          <w:rFonts w:asciiTheme="minorHAnsi" w:hAnsiTheme="minorHAnsi" w:cstheme="minorHAnsi"/>
          <w:sz w:val="24"/>
          <w:szCs w:val="24"/>
        </w:rPr>
        <w:t xml:space="preserve"> nem</w:t>
      </w:r>
      <w:r w:rsidR="003D64F1" w:rsidRPr="001E7C5B">
        <w:rPr>
          <w:rFonts w:asciiTheme="minorHAnsi" w:hAnsiTheme="minorHAnsi" w:cstheme="minorHAnsi"/>
          <w:sz w:val="24"/>
          <w:szCs w:val="24"/>
        </w:rPr>
        <w:t>á</w:t>
      </w:r>
      <w:r w:rsidR="00EF3177" w:rsidRPr="001E7C5B">
        <w:rPr>
          <w:rFonts w:asciiTheme="minorHAnsi" w:hAnsiTheme="minorHAnsi" w:cstheme="minorHAnsi"/>
          <w:sz w:val="24"/>
          <w:szCs w:val="24"/>
        </w:rPr>
        <w:t xml:space="preserve"> prehľad o faktúrach koľko aké práce stoja. Starosta upovedomil poslancov, že hlavná kontrolórka obce im podá správu, nakoľko ju poverili vykonaním kontroly Obecného podniku. </w:t>
      </w:r>
    </w:p>
    <w:p w14:paraId="64EC5786" w14:textId="235A6C25" w:rsidR="00EF3177" w:rsidRPr="001E7C5B" w:rsidRDefault="00EF3177" w:rsidP="00EF317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EF39DDF" w14:textId="4D25B2ED" w:rsidR="00EF3177" w:rsidRPr="001E7C5B" w:rsidRDefault="00EF3177" w:rsidP="00EF317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Poslanec Juraj Valachovič </w:t>
      </w:r>
    </w:p>
    <w:p w14:paraId="561C4EED" w14:textId="3C05B33E" w:rsidR="004E338F" w:rsidRPr="001E7C5B" w:rsidRDefault="003D64F1" w:rsidP="00EF3177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u</w:t>
      </w:r>
      <w:r w:rsidR="00EF3177" w:rsidRPr="001E7C5B">
        <w:rPr>
          <w:rFonts w:asciiTheme="minorHAnsi" w:hAnsiTheme="minorHAnsi" w:cstheme="minorHAnsi"/>
          <w:sz w:val="24"/>
          <w:szCs w:val="24"/>
        </w:rPr>
        <w:t>pozornil, že celý problém viazne v komunikácii poslancov a Obecného úradu</w:t>
      </w:r>
    </w:p>
    <w:p w14:paraId="3A4E028B" w14:textId="3EFB9F55" w:rsidR="00EF3177" w:rsidRPr="001E7C5B" w:rsidRDefault="00EF3177" w:rsidP="004E338F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 </w:t>
      </w:r>
    </w:p>
    <w:p w14:paraId="56B7AEE1" w14:textId="3FECE3A7" w:rsidR="00EF3177" w:rsidRPr="001E7C5B" w:rsidRDefault="00EF3177" w:rsidP="00EF3177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Poslanec Martin </w:t>
      </w:r>
      <w:proofErr w:type="spellStart"/>
      <w:r w:rsidRPr="001E7C5B">
        <w:rPr>
          <w:rFonts w:cstheme="minorHAnsi"/>
          <w:sz w:val="24"/>
          <w:szCs w:val="24"/>
        </w:rPr>
        <w:t>Gutta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</w:p>
    <w:p w14:paraId="7DE648BE" w14:textId="607682CD" w:rsidR="00EF3177" w:rsidRPr="001E7C5B" w:rsidRDefault="004E338F" w:rsidP="00EF3177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C5B">
        <w:rPr>
          <w:rFonts w:asciiTheme="minorHAnsi" w:hAnsiTheme="minorHAnsi" w:cstheme="minorHAnsi"/>
          <w:sz w:val="24"/>
          <w:szCs w:val="24"/>
        </w:rPr>
        <w:t>p</w:t>
      </w:r>
      <w:r w:rsidR="00EF3177" w:rsidRPr="001E7C5B">
        <w:rPr>
          <w:rFonts w:asciiTheme="minorHAnsi" w:hAnsiTheme="minorHAnsi" w:cstheme="minorHAnsi"/>
          <w:sz w:val="24"/>
          <w:szCs w:val="24"/>
        </w:rPr>
        <w:t>ožiadal starostu, aby bolo upozornené vedenie v Tescu K</w:t>
      </w:r>
      <w:r w:rsidR="005C3BDA" w:rsidRPr="001E7C5B">
        <w:rPr>
          <w:rFonts w:asciiTheme="minorHAnsi" w:hAnsiTheme="minorHAnsi" w:cstheme="minorHAnsi"/>
          <w:sz w:val="24"/>
          <w:szCs w:val="24"/>
        </w:rPr>
        <w:t>ú</w:t>
      </w:r>
      <w:r w:rsidR="00EF3177" w:rsidRPr="001E7C5B">
        <w:rPr>
          <w:rFonts w:asciiTheme="minorHAnsi" w:hAnsiTheme="minorHAnsi" w:cstheme="minorHAnsi"/>
          <w:sz w:val="24"/>
          <w:szCs w:val="24"/>
        </w:rPr>
        <w:t xml:space="preserve">ty z dôvodu </w:t>
      </w:r>
      <w:r w:rsidRPr="001E7C5B">
        <w:rPr>
          <w:rFonts w:asciiTheme="minorHAnsi" w:hAnsiTheme="minorHAnsi" w:cstheme="minorHAnsi"/>
          <w:sz w:val="24"/>
          <w:szCs w:val="24"/>
        </w:rPr>
        <w:t>neporiadku v jeho okolí</w:t>
      </w:r>
    </w:p>
    <w:p w14:paraId="4527CC50" w14:textId="1C8243F7" w:rsidR="004E338F" w:rsidRPr="001E7C5B" w:rsidRDefault="004E338F" w:rsidP="004E338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C761001" w14:textId="5FB50F21" w:rsidR="004E338F" w:rsidRPr="001E7C5B" w:rsidRDefault="004E338F" w:rsidP="004E338F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Poslankyňa Martina Riškova </w:t>
      </w:r>
    </w:p>
    <w:p w14:paraId="40126005" w14:textId="3D84DA66" w:rsidR="004E338F" w:rsidRPr="001E7C5B" w:rsidRDefault="004E338F" w:rsidP="004E338F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7C5B">
        <w:rPr>
          <w:rFonts w:asciiTheme="minorHAnsi" w:hAnsiTheme="minorHAnsi" w:cstheme="minorHAnsi"/>
          <w:b/>
          <w:bCs/>
          <w:sz w:val="24"/>
          <w:szCs w:val="24"/>
        </w:rPr>
        <w:t>občania v Kútoch pochválili prostredníctvom M.</w:t>
      </w:r>
      <w:r w:rsidR="005C3BDA" w:rsidRPr="001E7C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E7C5B">
        <w:rPr>
          <w:rFonts w:asciiTheme="minorHAnsi" w:hAnsiTheme="minorHAnsi" w:cstheme="minorHAnsi"/>
          <w:b/>
          <w:bCs/>
          <w:sz w:val="24"/>
          <w:szCs w:val="24"/>
        </w:rPr>
        <w:t xml:space="preserve">Riškovej  p. </w:t>
      </w:r>
      <w:proofErr w:type="spellStart"/>
      <w:r w:rsidRPr="001E7C5B">
        <w:rPr>
          <w:rFonts w:asciiTheme="minorHAnsi" w:hAnsiTheme="minorHAnsi" w:cstheme="minorHAnsi"/>
          <w:b/>
          <w:bCs/>
          <w:sz w:val="24"/>
          <w:szCs w:val="24"/>
        </w:rPr>
        <w:t>Trubirohu</w:t>
      </w:r>
      <w:proofErr w:type="spellEnd"/>
      <w:r w:rsidRPr="001E7C5B">
        <w:rPr>
          <w:rFonts w:asciiTheme="minorHAnsi" w:hAnsiTheme="minorHAnsi" w:cstheme="minorHAnsi"/>
          <w:b/>
          <w:bCs/>
          <w:sz w:val="24"/>
          <w:szCs w:val="24"/>
        </w:rPr>
        <w:t xml:space="preserve"> na Zbernom dvore za zodpovedný prístup </w:t>
      </w:r>
      <w:r w:rsidR="003D64F1" w:rsidRPr="001E7C5B">
        <w:rPr>
          <w:rFonts w:asciiTheme="minorHAnsi" w:hAnsiTheme="minorHAnsi" w:cstheme="minorHAnsi"/>
          <w:b/>
          <w:bCs/>
          <w:sz w:val="24"/>
          <w:szCs w:val="24"/>
        </w:rPr>
        <w:t xml:space="preserve">k práci a príjemné vystupovanie. </w:t>
      </w:r>
    </w:p>
    <w:p w14:paraId="05A76351" w14:textId="77777777" w:rsidR="00EF3177" w:rsidRPr="001E7C5B" w:rsidRDefault="00EF3177" w:rsidP="00EF317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A3A7900" w14:textId="77777777" w:rsidR="00E26967" w:rsidRPr="006F41E4" w:rsidRDefault="00E26967" w:rsidP="00E26967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31388AB7" w14:textId="6210162A" w:rsidR="003D64F1" w:rsidRPr="006F41E4" w:rsidRDefault="006F41E4" w:rsidP="006F41E4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3D64F1" w:rsidRPr="006F41E4">
        <w:rPr>
          <w:rFonts w:cstheme="minorHAnsi"/>
          <w:b/>
          <w:bCs/>
          <w:sz w:val="28"/>
          <w:szCs w:val="28"/>
          <w:u w:val="single"/>
        </w:rPr>
        <w:t>ZÁVER</w:t>
      </w:r>
    </w:p>
    <w:p w14:paraId="612E6A57" w14:textId="77777777" w:rsidR="003D64F1" w:rsidRPr="001E7C5B" w:rsidRDefault="003D64F1" w:rsidP="003D64F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CB27FF8" w14:textId="77777777" w:rsidR="003D64F1" w:rsidRPr="001E7C5B" w:rsidRDefault="003D64F1" w:rsidP="003D64F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E42A4D" w14:textId="77777777" w:rsidR="003D64F1" w:rsidRPr="001E7C5B" w:rsidRDefault="003D64F1" w:rsidP="003D64F1">
      <w:pPr>
        <w:spacing w:line="240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>Po schválení všetkých navrhnutých uznesení a vyčerpaní všetkých bodov programu starosta obce poďakoval prítomným za účasť a zasadnutie obecného zastupiteľstva</w:t>
      </w:r>
    </w:p>
    <w:p w14:paraId="2A37CAAE" w14:textId="77777777" w:rsidR="003D64F1" w:rsidRPr="001E7C5B" w:rsidRDefault="003D64F1" w:rsidP="003D64F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5EC5E08" w14:textId="77777777" w:rsidR="003D64F1" w:rsidRPr="001E7C5B" w:rsidRDefault="003D64F1" w:rsidP="003D64F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E05FE5" w14:textId="77777777" w:rsidR="003D64F1" w:rsidRPr="001E7C5B" w:rsidRDefault="003D64F1" w:rsidP="003D64F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>Zapisovateľka:</w:t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ab/>
      </w:r>
      <w:r w:rsidRPr="001E7C5B">
        <w:rPr>
          <w:rFonts w:cstheme="minorHAnsi"/>
          <w:b/>
          <w:bCs/>
          <w:sz w:val="24"/>
          <w:szCs w:val="24"/>
        </w:rPr>
        <w:tab/>
        <w:t xml:space="preserve">starosta obce </w:t>
      </w:r>
    </w:p>
    <w:p w14:paraId="45CB7D2D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Lucia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  <w:t xml:space="preserve">Ing. Branislav Vávra </w:t>
      </w:r>
    </w:p>
    <w:p w14:paraId="2A8E0EE6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26DE6872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3D599D8E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31FE16A5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7BB78B69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4B6C2252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0E6D8247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1A2B9325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14B8B282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0CA4E452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2CD7CF05" w14:textId="77777777" w:rsidR="003D64F1" w:rsidRPr="001E7C5B" w:rsidRDefault="003D64F1" w:rsidP="003D64F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E7C5B">
        <w:rPr>
          <w:rFonts w:cstheme="minorHAnsi"/>
          <w:b/>
          <w:bCs/>
          <w:sz w:val="24"/>
          <w:szCs w:val="24"/>
        </w:rPr>
        <w:t xml:space="preserve">Overovatelia zápisnice: </w:t>
      </w:r>
    </w:p>
    <w:p w14:paraId="6A42A68B" w14:textId="4CE6AB66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Soňa </w:t>
      </w:r>
      <w:proofErr w:type="spellStart"/>
      <w:r w:rsidRPr="001E7C5B">
        <w:rPr>
          <w:rFonts w:cstheme="minorHAnsi"/>
          <w:sz w:val="24"/>
          <w:szCs w:val="24"/>
        </w:rPr>
        <w:t>Antálková</w:t>
      </w:r>
      <w:proofErr w:type="spellEnd"/>
      <w:r w:rsidRPr="001E7C5B">
        <w:rPr>
          <w:rFonts w:cstheme="minorHAnsi"/>
          <w:sz w:val="24"/>
          <w:szCs w:val="24"/>
        </w:rPr>
        <w:t xml:space="preserve"> </w:t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</w:r>
      <w:r w:rsidRPr="001E7C5B">
        <w:rPr>
          <w:rFonts w:cstheme="minorHAnsi"/>
          <w:sz w:val="24"/>
          <w:szCs w:val="24"/>
        </w:rPr>
        <w:tab/>
        <w:t>Ing. Jakub Rosa</w:t>
      </w:r>
    </w:p>
    <w:p w14:paraId="19FC0BEC" w14:textId="77777777" w:rsidR="003D64F1" w:rsidRPr="001E7C5B" w:rsidRDefault="003D64F1" w:rsidP="003D64F1">
      <w:pPr>
        <w:spacing w:after="0" w:line="276" w:lineRule="auto"/>
        <w:rPr>
          <w:rFonts w:cstheme="minorHAnsi"/>
          <w:sz w:val="24"/>
          <w:szCs w:val="24"/>
        </w:rPr>
      </w:pPr>
    </w:p>
    <w:p w14:paraId="75622603" w14:textId="77777777" w:rsidR="003D64F1" w:rsidRPr="001E7C5B" w:rsidRDefault="003D64F1" w:rsidP="003D64F1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72DFAFBF" w14:textId="0A662541" w:rsidR="005F3701" w:rsidRPr="001E7C5B" w:rsidRDefault="005F3701" w:rsidP="001A73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BAFF3A0" w14:textId="77777777" w:rsidR="005F3701" w:rsidRPr="001E7C5B" w:rsidRDefault="005F3701" w:rsidP="001A73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83C4579" w14:textId="77777777" w:rsidR="006536DE" w:rsidRPr="001E7C5B" w:rsidRDefault="006536DE" w:rsidP="001A73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970164B" w14:textId="6C142677" w:rsidR="006536DE" w:rsidRPr="001E7C5B" w:rsidRDefault="006536DE" w:rsidP="001A73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C14A0A9" w14:textId="77777777" w:rsidR="006536DE" w:rsidRPr="001E7C5B" w:rsidRDefault="006536DE" w:rsidP="001A73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51A5E8" w14:textId="77777777" w:rsidR="001A7379" w:rsidRPr="001E7C5B" w:rsidRDefault="001A7379" w:rsidP="001A73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026D63A" w14:textId="77777777" w:rsidR="00593186" w:rsidRPr="001E7C5B" w:rsidRDefault="00593186" w:rsidP="00645DE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2A069BD" w14:textId="77777777" w:rsidR="00645DE5" w:rsidRPr="001E7C5B" w:rsidRDefault="00645DE5" w:rsidP="00645DE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1CC6E3B" w14:textId="2AADBF8D" w:rsidR="00645DE5" w:rsidRPr="001E7C5B" w:rsidRDefault="00645DE5" w:rsidP="003F2567">
      <w:pPr>
        <w:spacing w:line="360" w:lineRule="auto"/>
        <w:rPr>
          <w:rFonts w:cstheme="minorHAnsi"/>
          <w:sz w:val="24"/>
          <w:szCs w:val="24"/>
        </w:rPr>
      </w:pPr>
    </w:p>
    <w:p w14:paraId="669A5033" w14:textId="77777777" w:rsidR="00645DE5" w:rsidRPr="001E7C5B" w:rsidRDefault="00645DE5" w:rsidP="003F2567">
      <w:pPr>
        <w:spacing w:line="360" w:lineRule="auto"/>
        <w:rPr>
          <w:rFonts w:cstheme="minorHAnsi"/>
          <w:sz w:val="24"/>
          <w:szCs w:val="24"/>
        </w:rPr>
      </w:pPr>
    </w:p>
    <w:p w14:paraId="79BE91E9" w14:textId="77777777" w:rsidR="003F2567" w:rsidRPr="001E7C5B" w:rsidRDefault="003F2567" w:rsidP="003F2567">
      <w:pPr>
        <w:spacing w:line="360" w:lineRule="auto"/>
        <w:rPr>
          <w:rFonts w:cstheme="minorHAnsi"/>
          <w:sz w:val="24"/>
          <w:szCs w:val="24"/>
        </w:rPr>
      </w:pPr>
    </w:p>
    <w:p w14:paraId="3EEFE0A7" w14:textId="1EF09F58" w:rsidR="003F2567" w:rsidRPr="001E7C5B" w:rsidRDefault="003F2567" w:rsidP="003F256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DBD9087" w14:textId="3A6EBBDB" w:rsidR="00CD26B5" w:rsidRPr="001E7C5B" w:rsidRDefault="00216532" w:rsidP="00CD26B5">
      <w:pPr>
        <w:spacing w:line="276" w:lineRule="auto"/>
        <w:jc w:val="both"/>
        <w:rPr>
          <w:rFonts w:cstheme="minorHAnsi"/>
          <w:sz w:val="24"/>
          <w:szCs w:val="24"/>
        </w:rPr>
      </w:pPr>
      <w:r w:rsidRPr="001E7C5B">
        <w:rPr>
          <w:rFonts w:cstheme="minorHAnsi"/>
          <w:sz w:val="24"/>
          <w:szCs w:val="24"/>
        </w:rPr>
        <w:t xml:space="preserve"> </w:t>
      </w:r>
    </w:p>
    <w:p w14:paraId="0DFCD8F6" w14:textId="77777777" w:rsidR="001C1EE7" w:rsidRPr="001E7C5B" w:rsidRDefault="001C1EE7" w:rsidP="009E5B1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AE638A4" w14:textId="2D17B7A2" w:rsidR="009E5B1D" w:rsidRPr="001E7C5B" w:rsidRDefault="009E5B1D" w:rsidP="009E5B1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1EC8358" w14:textId="77777777" w:rsidR="009E5B1D" w:rsidRPr="001E7C5B" w:rsidRDefault="009E5B1D" w:rsidP="009E5B1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1254FF6" w14:textId="77777777" w:rsidR="00D9147F" w:rsidRPr="001E7C5B" w:rsidRDefault="00D9147F" w:rsidP="00D9147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65EE485" w14:textId="77777777" w:rsidR="00D9147F" w:rsidRPr="001E7C5B" w:rsidRDefault="00D9147F" w:rsidP="00F6512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A59E91" w14:textId="43C1030F" w:rsidR="000F34F4" w:rsidRPr="001E7C5B" w:rsidRDefault="000F34F4" w:rsidP="000F34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9F1CE1" w14:textId="77777777" w:rsidR="000F34F4" w:rsidRPr="001E7C5B" w:rsidRDefault="000F34F4" w:rsidP="000F34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1B6D49" w14:textId="77777777" w:rsidR="000F34F4" w:rsidRPr="001E7C5B" w:rsidRDefault="000F34F4" w:rsidP="000F34F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58008C8" w14:textId="0D916B38" w:rsidR="004E5447" w:rsidRPr="001E7C5B" w:rsidRDefault="004E5447" w:rsidP="004E5447">
      <w:pPr>
        <w:rPr>
          <w:rFonts w:cstheme="minorHAnsi"/>
          <w:sz w:val="24"/>
          <w:szCs w:val="24"/>
        </w:rPr>
      </w:pPr>
    </w:p>
    <w:sectPr w:rsidR="004E5447" w:rsidRPr="001E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4B00"/>
    <w:multiLevelType w:val="hybridMultilevel"/>
    <w:tmpl w:val="6B1226BA"/>
    <w:lvl w:ilvl="0" w:tplc="358A5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6" w:hanging="360"/>
      </w:pPr>
    </w:lvl>
    <w:lvl w:ilvl="2" w:tplc="041B001B" w:tentative="1">
      <w:start w:val="1"/>
      <w:numFmt w:val="lowerRoman"/>
      <w:lvlText w:val="%3."/>
      <w:lvlJc w:val="right"/>
      <w:pPr>
        <w:ind w:left="2236" w:hanging="180"/>
      </w:pPr>
    </w:lvl>
    <w:lvl w:ilvl="3" w:tplc="041B000F" w:tentative="1">
      <w:start w:val="1"/>
      <w:numFmt w:val="decimal"/>
      <w:lvlText w:val="%4."/>
      <w:lvlJc w:val="left"/>
      <w:pPr>
        <w:ind w:left="2956" w:hanging="360"/>
      </w:pPr>
    </w:lvl>
    <w:lvl w:ilvl="4" w:tplc="041B0019" w:tentative="1">
      <w:start w:val="1"/>
      <w:numFmt w:val="lowerLetter"/>
      <w:lvlText w:val="%5."/>
      <w:lvlJc w:val="left"/>
      <w:pPr>
        <w:ind w:left="3676" w:hanging="360"/>
      </w:pPr>
    </w:lvl>
    <w:lvl w:ilvl="5" w:tplc="041B001B" w:tentative="1">
      <w:start w:val="1"/>
      <w:numFmt w:val="lowerRoman"/>
      <w:lvlText w:val="%6."/>
      <w:lvlJc w:val="right"/>
      <w:pPr>
        <w:ind w:left="4396" w:hanging="180"/>
      </w:pPr>
    </w:lvl>
    <w:lvl w:ilvl="6" w:tplc="041B000F" w:tentative="1">
      <w:start w:val="1"/>
      <w:numFmt w:val="decimal"/>
      <w:lvlText w:val="%7."/>
      <w:lvlJc w:val="left"/>
      <w:pPr>
        <w:ind w:left="5116" w:hanging="360"/>
      </w:pPr>
    </w:lvl>
    <w:lvl w:ilvl="7" w:tplc="041B0019" w:tentative="1">
      <w:start w:val="1"/>
      <w:numFmt w:val="lowerLetter"/>
      <w:lvlText w:val="%8."/>
      <w:lvlJc w:val="left"/>
      <w:pPr>
        <w:ind w:left="5836" w:hanging="360"/>
      </w:pPr>
    </w:lvl>
    <w:lvl w:ilvl="8" w:tplc="041B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1780503D"/>
    <w:multiLevelType w:val="hybridMultilevel"/>
    <w:tmpl w:val="D21E558E"/>
    <w:lvl w:ilvl="0" w:tplc="0590A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4F0A61"/>
    <w:multiLevelType w:val="hybridMultilevel"/>
    <w:tmpl w:val="0A74419E"/>
    <w:lvl w:ilvl="0" w:tplc="801E99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3289C"/>
    <w:multiLevelType w:val="hybridMultilevel"/>
    <w:tmpl w:val="69E88A32"/>
    <w:lvl w:ilvl="0" w:tplc="FFFFFFFF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87D9C"/>
    <w:multiLevelType w:val="hybridMultilevel"/>
    <w:tmpl w:val="20C21F12"/>
    <w:lvl w:ilvl="0" w:tplc="E37E0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C5F5B"/>
    <w:multiLevelType w:val="hybridMultilevel"/>
    <w:tmpl w:val="69E88A32"/>
    <w:lvl w:ilvl="0" w:tplc="358A57EE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531918"/>
    <w:multiLevelType w:val="hybridMultilevel"/>
    <w:tmpl w:val="4B5C6048"/>
    <w:lvl w:ilvl="0" w:tplc="EB00E7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2F2"/>
    <w:multiLevelType w:val="hybridMultilevel"/>
    <w:tmpl w:val="FFD4F614"/>
    <w:lvl w:ilvl="0" w:tplc="8FE24DE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2771"/>
    <w:multiLevelType w:val="hybridMultilevel"/>
    <w:tmpl w:val="BAB2D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B1298"/>
    <w:multiLevelType w:val="hybridMultilevel"/>
    <w:tmpl w:val="FFBEE564"/>
    <w:lvl w:ilvl="0" w:tplc="801E99CA">
      <w:start w:val="1"/>
      <w:numFmt w:val="decimal"/>
      <w:lvlText w:val="%1."/>
      <w:lvlJc w:val="left"/>
      <w:pPr>
        <w:ind w:left="928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4796FBE"/>
    <w:multiLevelType w:val="hybridMultilevel"/>
    <w:tmpl w:val="82709044"/>
    <w:lvl w:ilvl="0" w:tplc="07FE104C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8606A6"/>
    <w:multiLevelType w:val="hybridMultilevel"/>
    <w:tmpl w:val="4CFE3266"/>
    <w:lvl w:ilvl="0" w:tplc="BE322AA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74F9E"/>
    <w:multiLevelType w:val="hybridMultilevel"/>
    <w:tmpl w:val="25C68122"/>
    <w:lvl w:ilvl="0" w:tplc="F30CDE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51148">
    <w:abstractNumId w:val="2"/>
  </w:num>
  <w:num w:numId="2" w16cid:durableId="2099324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876915">
    <w:abstractNumId w:val="0"/>
  </w:num>
  <w:num w:numId="4" w16cid:durableId="551355504">
    <w:abstractNumId w:val="8"/>
  </w:num>
  <w:num w:numId="5" w16cid:durableId="1801461498">
    <w:abstractNumId w:val="1"/>
  </w:num>
  <w:num w:numId="6" w16cid:durableId="646865103">
    <w:abstractNumId w:val="5"/>
  </w:num>
  <w:num w:numId="7" w16cid:durableId="554925505">
    <w:abstractNumId w:val="3"/>
  </w:num>
  <w:num w:numId="8" w16cid:durableId="1370572510">
    <w:abstractNumId w:val="4"/>
  </w:num>
  <w:num w:numId="9" w16cid:durableId="1931770213">
    <w:abstractNumId w:val="12"/>
  </w:num>
  <w:num w:numId="10" w16cid:durableId="8069380">
    <w:abstractNumId w:val="7"/>
  </w:num>
  <w:num w:numId="11" w16cid:durableId="1417479007">
    <w:abstractNumId w:val="6"/>
  </w:num>
  <w:num w:numId="12" w16cid:durableId="1747343538">
    <w:abstractNumId w:val="11"/>
  </w:num>
  <w:num w:numId="13" w16cid:durableId="1086656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FA"/>
    <w:rsid w:val="00056334"/>
    <w:rsid w:val="000F34F4"/>
    <w:rsid w:val="00190F72"/>
    <w:rsid w:val="001A7379"/>
    <w:rsid w:val="001C1EE7"/>
    <w:rsid w:val="001E101B"/>
    <w:rsid w:val="001E1D08"/>
    <w:rsid w:val="001E7C5B"/>
    <w:rsid w:val="00216532"/>
    <w:rsid w:val="002330E2"/>
    <w:rsid w:val="00310A84"/>
    <w:rsid w:val="003413DB"/>
    <w:rsid w:val="003D64F1"/>
    <w:rsid w:val="003F2567"/>
    <w:rsid w:val="004959F0"/>
    <w:rsid w:val="004E338F"/>
    <w:rsid w:val="004E5447"/>
    <w:rsid w:val="00510375"/>
    <w:rsid w:val="005602CD"/>
    <w:rsid w:val="005922A3"/>
    <w:rsid w:val="00593186"/>
    <w:rsid w:val="005B3314"/>
    <w:rsid w:val="005C3BDA"/>
    <w:rsid w:val="005F3701"/>
    <w:rsid w:val="005F4504"/>
    <w:rsid w:val="00645DE5"/>
    <w:rsid w:val="006536DE"/>
    <w:rsid w:val="00686BFE"/>
    <w:rsid w:val="00696218"/>
    <w:rsid w:val="0069637A"/>
    <w:rsid w:val="006C0EB7"/>
    <w:rsid w:val="006E6AC6"/>
    <w:rsid w:val="006F41E4"/>
    <w:rsid w:val="008107D5"/>
    <w:rsid w:val="008133A8"/>
    <w:rsid w:val="00843E2D"/>
    <w:rsid w:val="008A4EE8"/>
    <w:rsid w:val="008C0DD8"/>
    <w:rsid w:val="009616F1"/>
    <w:rsid w:val="009B31CC"/>
    <w:rsid w:val="009D0AFA"/>
    <w:rsid w:val="009E5B1D"/>
    <w:rsid w:val="00A216C7"/>
    <w:rsid w:val="00A22757"/>
    <w:rsid w:val="00A5140B"/>
    <w:rsid w:val="00A52063"/>
    <w:rsid w:val="00A56BA3"/>
    <w:rsid w:val="00AC2DF0"/>
    <w:rsid w:val="00AF7047"/>
    <w:rsid w:val="00B13051"/>
    <w:rsid w:val="00B37A28"/>
    <w:rsid w:val="00B430BA"/>
    <w:rsid w:val="00B77910"/>
    <w:rsid w:val="00B91C9D"/>
    <w:rsid w:val="00BB1237"/>
    <w:rsid w:val="00BB2F90"/>
    <w:rsid w:val="00C01EF4"/>
    <w:rsid w:val="00CB09A8"/>
    <w:rsid w:val="00CD26B5"/>
    <w:rsid w:val="00D373A7"/>
    <w:rsid w:val="00D56EDB"/>
    <w:rsid w:val="00D9147F"/>
    <w:rsid w:val="00E26967"/>
    <w:rsid w:val="00E63858"/>
    <w:rsid w:val="00E72E29"/>
    <w:rsid w:val="00EF1D3C"/>
    <w:rsid w:val="00EF3177"/>
    <w:rsid w:val="00F02819"/>
    <w:rsid w:val="00F135A0"/>
    <w:rsid w:val="00F31313"/>
    <w:rsid w:val="00F62D2A"/>
    <w:rsid w:val="00F65120"/>
    <w:rsid w:val="00FA09E4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A4F0"/>
  <w15:chartTrackingRefBased/>
  <w15:docId w15:val="{C4D35D8A-985C-4540-BC7C-60463D4D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0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0AFA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9D0AFA"/>
    <w:pPr>
      <w:spacing w:after="0" w:line="240" w:lineRule="auto"/>
    </w:pPr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1C1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6</cp:revision>
  <cp:lastPrinted>2022-09-16T11:59:00Z</cp:lastPrinted>
  <dcterms:created xsi:type="dcterms:W3CDTF">2022-09-09T08:40:00Z</dcterms:created>
  <dcterms:modified xsi:type="dcterms:W3CDTF">2022-09-20T13:22:00Z</dcterms:modified>
</cp:coreProperties>
</file>